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A301D" w:rsidRPr="00D85619" w:rsidRDefault="00BD5ECF">
      <w:pPr>
        <w:spacing w:line="360" w:lineRule="auto"/>
        <w:rPr>
          <w:rFonts w:ascii="Times New Roman" w:hAnsi="Times New Roman"/>
          <w:b/>
          <w:bCs/>
          <w:sz w:val="24"/>
          <w:szCs w:val="24"/>
        </w:rPr>
      </w:pPr>
      <w:r w:rsidRPr="00D85619">
        <w:rPr>
          <w:rFonts w:ascii="Times New Roman" w:hAnsi="Times New Roman"/>
          <w:b/>
          <w:bCs/>
          <w:sz w:val="24"/>
          <w:szCs w:val="24"/>
        </w:rPr>
        <w:t>CONTRATO ADMINISTRATIVO DE PRESTAÇÃO DE SERVIÇOS Nº</w:t>
      </w:r>
      <w:r w:rsidRPr="00D85619">
        <w:rPr>
          <w:rFonts w:ascii="Times New Roman" w:hAnsi="Times New Roman"/>
          <w:b/>
          <w:bCs/>
          <w:color w:val="FF0000"/>
          <w:sz w:val="24"/>
          <w:szCs w:val="24"/>
          <w:u w:color="FF0000"/>
        </w:rPr>
        <w:t xml:space="preserve"> </w:t>
      </w:r>
      <w:r w:rsidR="00CB3780">
        <w:rPr>
          <w:rFonts w:ascii="Times New Roman" w:hAnsi="Times New Roman"/>
          <w:b/>
          <w:bCs/>
          <w:sz w:val="24"/>
          <w:szCs w:val="24"/>
        </w:rPr>
        <w:t>001</w:t>
      </w:r>
      <w:r w:rsidRPr="00D85619">
        <w:rPr>
          <w:rFonts w:ascii="Times New Roman" w:hAnsi="Times New Roman"/>
          <w:b/>
          <w:bCs/>
          <w:sz w:val="24"/>
          <w:szCs w:val="24"/>
        </w:rPr>
        <w:t>/</w:t>
      </w:r>
      <w:r w:rsidR="00CB3780">
        <w:rPr>
          <w:rFonts w:ascii="Times New Roman" w:hAnsi="Times New Roman"/>
          <w:b/>
          <w:bCs/>
          <w:sz w:val="24"/>
          <w:szCs w:val="24"/>
        </w:rPr>
        <w:t>2020</w:t>
      </w:r>
    </w:p>
    <w:p w:rsidR="00D85619" w:rsidRPr="00D85619" w:rsidRDefault="00D85619">
      <w:pPr>
        <w:pStyle w:val="Ttulo2"/>
      </w:pPr>
    </w:p>
    <w:p w:rsidR="00BA301D" w:rsidRPr="00D85619" w:rsidRDefault="00BA301D">
      <w:pPr>
        <w:rPr>
          <w:rFonts w:ascii="Times New Roman" w:eastAsia="Times New Roman" w:hAnsi="Times New Roman" w:cs="Times New Roman"/>
          <w:b/>
          <w:bCs/>
          <w:sz w:val="24"/>
          <w:szCs w:val="24"/>
        </w:rPr>
      </w:pPr>
    </w:p>
    <w:p w:rsidR="00BA301D" w:rsidRPr="00D85619" w:rsidRDefault="00BD5ECF">
      <w:pPr>
        <w:jc w:val="both"/>
        <w:rPr>
          <w:sz w:val="24"/>
          <w:szCs w:val="24"/>
        </w:rPr>
      </w:pPr>
      <w:r w:rsidRPr="00D85619">
        <w:rPr>
          <w:rFonts w:ascii="Times New Roman" w:hAnsi="Times New Roman"/>
          <w:b/>
          <w:bCs/>
          <w:sz w:val="24"/>
          <w:szCs w:val="24"/>
        </w:rPr>
        <w:t>CONTRATANTE: CAMARA MUNICIPAL DE CABECEIRA GRANDE – MG</w:t>
      </w:r>
      <w:r w:rsidRPr="00D85619">
        <w:rPr>
          <w:rFonts w:ascii="Times New Roman" w:hAnsi="Times New Roman"/>
          <w:sz w:val="24"/>
          <w:szCs w:val="24"/>
        </w:rPr>
        <w:t xml:space="preserve">, inscrito no CNPJ/MF sob o n.º </w:t>
      </w:r>
      <w:r w:rsidRPr="00D85619">
        <w:rPr>
          <w:rFonts w:ascii="Times New Roman" w:hAnsi="Times New Roman"/>
          <w:b/>
          <w:bCs/>
          <w:sz w:val="24"/>
          <w:szCs w:val="24"/>
        </w:rPr>
        <w:t>02.095.992/0001-03</w:t>
      </w:r>
      <w:r w:rsidRPr="00D85619">
        <w:rPr>
          <w:rFonts w:ascii="Times New Roman" w:hAnsi="Times New Roman"/>
          <w:sz w:val="24"/>
          <w:szCs w:val="24"/>
        </w:rPr>
        <w:t xml:space="preserve">, com sede administrativa à Rua Trajano Caetano, nº 121, Centro – CEP: 38.625-000 na cidade de Cabeceira Grande – MG, neste ato representado por seu Presidente, Senhor </w:t>
      </w:r>
      <w:r w:rsidR="00050C10">
        <w:rPr>
          <w:rFonts w:ascii="Times New Roman" w:hAnsi="Times New Roman"/>
          <w:b/>
          <w:bCs/>
          <w:sz w:val="24"/>
          <w:szCs w:val="24"/>
        </w:rPr>
        <w:t>PAULO ELIAS RIBEIRO</w:t>
      </w:r>
      <w:r w:rsidRPr="00D85619">
        <w:rPr>
          <w:rFonts w:ascii="Times New Roman" w:hAnsi="Times New Roman"/>
          <w:sz w:val="24"/>
          <w:szCs w:val="24"/>
        </w:rPr>
        <w:t xml:space="preserve">, inscrito no CPF sob nº </w:t>
      </w:r>
      <w:r w:rsidR="00050C10">
        <w:rPr>
          <w:rFonts w:ascii="Times New Roman" w:hAnsi="Times New Roman"/>
          <w:b/>
          <w:bCs/>
          <w:sz w:val="24"/>
          <w:szCs w:val="24"/>
        </w:rPr>
        <w:t>147.610.921-49</w:t>
      </w:r>
      <w:r w:rsidRPr="00D85619">
        <w:rPr>
          <w:rFonts w:ascii="Times New Roman" w:hAnsi="Times New Roman"/>
          <w:sz w:val="24"/>
          <w:szCs w:val="24"/>
        </w:rPr>
        <w:t>, brasile</w:t>
      </w:r>
      <w:r w:rsidRPr="00D85619">
        <w:rPr>
          <w:rFonts w:ascii="Times New Roman" w:hAnsi="Times New Roman"/>
          <w:sz w:val="24"/>
          <w:szCs w:val="24"/>
        </w:rPr>
        <w:t>i</w:t>
      </w:r>
      <w:r w:rsidRPr="00D85619">
        <w:rPr>
          <w:rFonts w:ascii="Times New Roman" w:hAnsi="Times New Roman"/>
          <w:sz w:val="24"/>
          <w:szCs w:val="24"/>
        </w:rPr>
        <w:t xml:space="preserve">ro, </w:t>
      </w:r>
      <w:r w:rsidR="00050C10">
        <w:rPr>
          <w:rFonts w:ascii="Times New Roman" w:hAnsi="Times New Roman"/>
          <w:sz w:val="24"/>
          <w:szCs w:val="24"/>
        </w:rPr>
        <w:t>casado</w:t>
      </w:r>
      <w:r w:rsidRPr="00D85619">
        <w:rPr>
          <w:rFonts w:ascii="Times New Roman" w:hAnsi="Times New Roman"/>
          <w:sz w:val="24"/>
          <w:szCs w:val="24"/>
        </w:rPr>
        <w:t xml:space="preserve">, </w:t>
      </w:r>
      <w:r w:rsidR="00B24231">
        <w:rPr>
          <w:rFonts w:ascii="Times New Roman" w:hAnsi="Times New Roman"/>
          <w:sz w:val="24"/>
          <w:szCs w:val="24"/>
        </w:rPr>
        <w:t xml:space="preserve">profissão </w:t>
      </w:r>
      <w:r w:rsidR="00050C10">
        <w:rPr>
          <w:rFonts w:ascii="Times New Roman" w:hAnsi="Times New Roman"/>
          <w:sz w:val="24"/>
          <w:szCs w:val="24"/>
        </w:rPr>
        <w:t>agente político</w:t>
      </w:r>
      <w:r w:rsidRPr="00D85619">
        <w:rPr>
          <w:rFonts w:ascii="Times New Roman" w:hAnsi="Times New Roman"/>
          <w:sz w:val="24"/>
          <w:szCs w:val="24"/>
        </w:rPr>
        <w:t xml:space="preserve">, residente e domiciliado na </w:t>
      </w:r>
      <w:r w:rsidR="00050C10">
        <w:rPr>
          <w:rFonts w:ascii="Times New Roman" w:hAnsi="Times New Roman"/>
          <w:sz w:val="24"/>
          <w:szCs w:val="24"/>
        </w:rPr>
        <w:t>Fazenda São Bento</w:t>
      </w:r>
      <w:r w:rsidRPr="00D85619">
        <w:rPr>
          <w:rFonts w:ascii="Times New Roman" w:hAnsi="Times New Roman"/>
          <w:sz w:val="24"/>
          <w:szCs w:val="24"/>
        </w:rPr>
        <w:t xml:space="preserve">, </w:t>
      </w:r>
      <w:r w:rsidR="00050C10">
        <w:rPr>
          <w:rFonts w:ascii="Times New Roman" w:hAnsi="Times New Roman"/>
          <w:sz w:val="24"/>
          <w:szCs w:val="24"/>
        </w:rPr>
        <w:t>Área Rural</w:t>
      </w:r>
      <w:r w:rsidR="00790DE2">
        <w:rPr>
          <w:rFonts w:ascii="Times New Roman" w:hAnsi="Times New Roman"/>
          <w:sz w:val="24"/>
          <w:szCs w:val="24"/>
        </w:rPr>
        <w:t xml:space="preserve">, no </w:t>
      </w:r>
      <w:r w:rsidR="00050C10">
        <w:rPr>
          <w:rFonts w:ascii="Times New Roman" w:hAnsi="Times New Roman"/>
          <w:sz w:val="24"/>
          <w:szCs w:val="24"/>
        </w:rPr>
        <w:t>Distrito de Palmital de Minas</w:t>
      </w:r>
      <w:r w:rsidRPr="00D85619">
        <w:rPr>
          <w:rFonts w:ascii="Times New Roman" w:hAnsi="Times New Roman"/>
          <w:sz w:val="24"/>
          <w:szCs w:val="24"/>
        </w:rPr>
        <w:t xml:space="preserve"> - Cabeceira Grande – MG;</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jc w:val="both"/>
        <w:rPr>
          <w:sz w:val="24"/>
          <w:szCs w:val="24"/>
        </w:rPr>
      </w:pPr>
      <w:r w:rsidRPr="00D85619">
        <w:rPr>
          <w:rFonts w:ascii="Times New Roman" w:hAnsi="Times New Roman"/>
          <w:b/>
          <w:bCs/>
          <w:sz w:val="24"/>
          <w:szCs w:val="24"/>
        </w:rPr>
        <w:t xml:space="preserve">CONTRATADA: </w:t>
      </w:r>
      <w:r w:rsidR="00050C10">
        <w:rPr>
          <w:rFonts w:ascii="Times New Roman" w:hAnsi="Times New Roman"/>
          <w:b/>
          <w:bCs/>
          <w:sz w:val="24"/>
          <w:szCs w:val="24"/>
        </w:rPr>
        <w:t>LEILIANE DINIZ ALVES GOMES</w:t>
      </w:r>
      <w:r w:rsidRPr="00D85619">
        <w:rPr>
          <w:rFonts w:ascii="Times New Roman" w:hAnsi="Times New Roman"/>
          <w:b/>
          <w:bCs/>
          <w:sz w:val="24"/>
          <w:szCs w:val="24"/>
        </w:rPr>
        <w:t xml:space="preserve">, </w:t>
      </w:r>
      <w:r w:rsidRPr="00D85619">
        <w:rPr>
          <w:rFonts w:ascii="Times New Roman" w:hAnsi="Times New Roman"/>
          <w:sz w:val="24"/>
          <w:szCs w:val="24"/>
        </w:rPr>
        <w:t>brasileir</w:t>
      </w:r>
      <w:r w:rsidR="00F92939">
        <w:rPr>
          <w:rFonts w:ascii="Times New Roman" w:hAnsi="Times New Roman"/>
          <w:sz w:val="24"/>
          <w:szCs w:val="24"/>
        </w:rPr>
        <w:t>a</w:t>
      </w:r>
      <w:r w:rsidRPr="00D85619">
        <w:rPr>
          <w:rFonts w:ascii="Times New Roman" w:hAnsi="Times New Roman"/>
          <w:sz w:val="24"/>
          <w:szCs w:val="24"/>
        </w:rPr>
        <w:t>, solteira, portadora do d</w:t>
      </w:r>
      <w:r w:rsidRPr="00D85619">
        <w:rPr>
          <w:rFonts w:ascii="Times New Roman" w:hAnsi="Times New Roman"/>
          <w:sz w:val="24"/>
          <w:szCs w:val="24"/>
        </w:rPr>
        <w:t>o</w:t>
      </w:r>
      <w:r w:rsidRPr="00D85619">
        <w:rPr>
          <w:rFonts w:ascii="Times New Roman" w:hAnsi="Times New Roman"/>
          <w:sz w:val="24"/>
          <w:szCs w:val="24"/>
        </w:rPr>
        <w:t>cumento de identida</w:t>
      </w:r>
      <w:r w:rsidR="004F29C2" w:rsidRPr="00D85619">
        <w:rPr>
          <w:rFonts w:ascii="Times New Roman" w:hAnsi="Times New Roman"/>
          <w:sz w:val="24"/>
          <w:szCs w:val="24"/>
        </w:rPr>
        <w:t xml:space="preserve">de </w:t>
      </w:r>
      <w:proofErr w:type="gramStart"/>
      <w:r w:rsidR="004F29C2" w:rsidRPr="00D85619">
        <w:rPr>
          <w:rFonts w:ascii="Times New Roman" w:hAnsi="Times New Roman"/>
          <w:sz w:val="24"/>
          <w:szCs w:val="24"/>
        </w:rPr>
        <w:t>nº</w:t>
      </w:r>
      <w:r w:rsidR="00543C47">
        <w:rPr>
          <w:rFonts w:ascii="Times New Roman" w:hAnsi="Times New Roman"/>
          <w:sz w:val="24"/>
          <w:szCs w:val="24"/>
        </w:rPr>
        <w:t>3</w:t>
      </w:r>
      <w:r w:rsidR="00E97A57">
        <w:rPr>
          <w:rFonts w:ascii="Times New Roman" w:hAnsi="Times New Roman"/>
          <w:sz w:val="24"/>
          <w:szCs w:val="24"/>
        </w:rPr>
        <w:t>.</w:t>
      </w:r>
      <w:proofErr w:type="gramEnd"/>
      <w:r w:rsidR="00543C47">
        <w:rPr>
          <w:rFonts w:ascii="Times New Roman" w:hAnsi="Times New Roman"/>
          <w:sz w:val="24"/>
          <w:szCs w:val="24"/>
        </w:rPr>
        <w:t>325</w:t>
      </w:r>
      <w:r w:rsidR="00E97A57">
        <w:rPr>
          <w:rFonts w:ascii="Times New Roman" w:hAnsi="Times New Roman"/>
          <w:sz w:val="24"/>
          <w:szCs w:val="24"/>
        </w:rPr>
        <w:t>.</w:t>
      </w:r>
      <w:r w:rsidR="00543C47">
        <w:rPr>
          <w:rFonts w:ascii="Times New Roman" w:hAnsi="Times New Roman"/>
          <w:sz w:val="24"/>
          <w:szCs w:val="24"/>
        </w:rPr>
        <w:t>378</w:t>
      </w:r>
      <w:r w:rsidRPr="00D85619">
        <w:rPr>
          <w:rFonts w:ascii="Times New Roman" w:hAnsi="Times New Roman"/>
          <w:sz w:val="24"/>
          <w:szCs w:val="24"/>
        </w:rPr>
        <w:t>, expedido pela S</w:t>
      </w:r>
      <w:r w:rsidR="00543C47">
        <w:rPr>
          <w:rFonts w:ascii="Times New Roman" w:hAnsi="Times New Roman"/>
          <w:sz w:val="24"/>
          <w:szCs w:val="24"/>
        </w:rPr>
        <w:t>ES</w:t>
      </w:r>
      <w:r w:rsidRPr="00D85619">
        <w:rPr>
          <w:rFonts w:ascii="Times New Roman" w:hAnsi="Times New Roman"/>
          <w:sz w:val="24"/>
          <w:szCs w:val="24"/>
        </w:rPr>
        <w:t>P/</w:t>
      </w:r>
      <w:r w:rsidR="00543C47">
        <w:rPr>
          <w:rFonts w:ascii="Times New Roman" w:hAnsi="Times New Roman"/>
          <w:sz w:val="24"/>
          <w:szCs w:val="24"/>
        </w:rPr>
        <w:t>DF</w:t>
      </w:r>
      <w:r w:rsidRPr="00D85619">
        <w:rPr>
          <w:rFonts w:ascii="Times New Roman" w:hAnsi="Times New Roman"/>
          <w:sz w:val="24"/>
          <w:szCs w:val="24"/>
        </w:rPr>
        <w:t>, inscrit</w:t>
      </w:r>
      <w:r w:rsidR="00790DE2">
        <w:rPr>
          <w:rFonts w:ascii="Times New Roman" w:hAnsi="Times New Roman"/>
          <w:sz w:val="24"/>
          <w:szCs w:val="24"/>
        </w:rPr>
        <w:t>o (</w:t>
      </w:r>
      <w:r w:rsidRPr="00D85619">
        <w:rPr>
          <w:rFonts w:ascii="Times New Roman" w:hAnsi="Times New Roman"/>
          <w:sz w:val="24"/>
          <w:szCs w:val="24"/>
        </w:rPr>
        <w:t>a</w:t>
      </w:r>
      <w:r w:rsidR="00790DE2">
        <w:rPr>
          <w:rFonts w:ascii="Times New Roman" w:hAnsi="Times New Roman"/>
          <w:sz w:val="24"/>
          <w:szCs w:val="24"/>
        </w:rPr>
        <w:t>)</w:t>
      </w:r>
      <w:r w:rsidRPr="00D85619">
        <w:rPr>
          <w:rFonts w:ascii="Times New Roman" w:hAnsi="Times New Roman"/>
          <w:sz w:val="24"/>
          <w:szCs w:val="24"/>
        </w:rPr>
        <w:t xml:space="preserve"> no CPF sob o nº</w:t>
      </w:r>
      <w:r w:rsidRPr="00D85619">
        <w:rPr>
          <w:rFonts w:ascii="Times New Roman" w:hAnsi="Times New Roman"/>
          <w:b/>
          <w:bCs/>
          <w:sz w:val="24"/>
          <w:szCs w:val="24"/>
        </w:rPr>
        <w:t xml:space="preserve"> </w:t>
      </w:r>
      <w:r w:rsidR="00F92939">
        <w:rPr>
          <w:rFonts w:ascii="Times New Roman" w:hAnsi="Times New Roman"/>
          <w:sz w:val="24"/>
          <w:szCs w:val="24"/>
        </w:rPr>
        <w:t>005.585.311-05</w:t>
      </w:r>
      <w:r w:rsidRPr="00D85619">
        <w:rPr>
          <w:rFonts w:ascii="Times New Roman" w:hAnsi="Times New Roman"/>
          <w:b/>
          <w:bCs/>
          <w:sz w:val="24"/>
          <w:szCs w:val="24"/>
        </w:rPr>
        <w:t xml:space="preserve">, </w:t>
      </w:r>
      <w:r w:rsidRPr="00D85619">
        <w:rPr>
          <w:rFonts w:ascii="Times New Roman" w:hAnsi="Times New Roman"/>
          <w:sz w:val="24"/>
          <w:szCs w:val="24"/>
        </w:rPr>
        <w:t xml:space="preserve">residente e domiciliada na </w:t>
      </w:r>
      <w:r w:rsidR="00F92939">
        <w:rPr>
          <w:rFonts w:ascii="Times New Roman" w:hAnsi="Times New Roman"/>
          <w:sz w:val="24"/>
          <w:szCs w:val="24"/>
        </w:rPr>
        <w:t>Fazenda Lagoa do Mel</w:t>
      </w:r>
      <w:r w:rsidRPr="00D85619">
        <w:rPr>
          <w:rFonts w:ascii="Times New Roman" w:hAnsi="Times New Roman"/>
          <w:sz w:val="24"/>
          <w:szCs w:val="24"/>
        </w:rPr>
        <w:t xml:space="preserve">, </w:t>
      </w:r>
      <w:r w:rsidR="00F92939">
        <w:rPr>
          <w:rFonts w:ascii="Times New Roman" w:hAnsi="Times New Roman"/>
          <w:sz w:val="24"/>
          <w:szCs w:val="24"/>
        </w:rPr>
        <w:t>Área Rural, no Distrito de Palmital de Minas</w:t>
      </w:r>
      <w:r w:rsidR="00F92939" w:rsidRPr="00D85619">
        <w:rPr>
          <w:rFonts w:ascii="Times New Roman" w:hAnsi="Times New Roman"/>
          <w:sz w:val="24"/>
          <w:szCs w:val="24"/>
        </w:rPr>
        <w:t xml:space="preserve"> - Cabeceira Grande – MG</w:t>
      </w:r>
      <w:r w:rsidRPr="00D85619">
        <w:rPr>
          <w:rFonts w:ascii="Times New Roman" w:hAnsi="Times New Roman"/>
          <w:b/>
          <w:bCs/>
          <w:sz w:val="24"/>
          <w:szCs w:val="24"/>
        </w:rPr>
        <w:t>,</w:t>
      </w:r>
      <w:r w:rsidRPr="00D85619">
        <w:rPr>
          <w:rFonts w:ascii="Times New Roman" w:hAnsi="Times New Roman"/>
          <w:sz w:val="24"/>
          <w:szCs w:val="24"/>
        </w:rPr>
        <w:t xml:space="preserve"> doravante denominad</w:t>
      </w:r>
      <w:r w:rsidR="005A435E">
        <w:rPr>
          <w:rFonts w:ascii="Times New Roman" w:hAnsi="Times New Roman"/>
          <w:sz w:val="24"/>
          <w:szCs w:val="24"/>
        </w:rPr>
        <w:t>o (</w:t>
      </w:r>
      <w:r w:rsidRPr="00D85619">
        <w:rPr>
          <w:rFonts w:ascii="Times New Roman" w:hAnsi="Times New Roman"/>
          <w:sz w:val="24"/>
          <w:szCs w:val="24"/>
        </w:rPr>
        <w:t>a</w:t>
      </w:r>
      <w:r w:rsidR="005A435E">
        <w:rPr>
          <w:rFonts w:ascii="Times New Roman" w:hAnsi="Times New Roman"/>
          <w:sz w:val="24"/>
          <w:szCs w:val="24"/>
        </w:rPr>
        <w:t>)</w:t>
      </w:r>
      <w:r w:rsidRPr="00D85619">
        <w:rPr>
          <w:rFonts w:ascii="Times New Roman" w:hAnsi="Times New Roman"/>
          <w:sz w:val="24"/>
          <w:szCs w:val="24"/>
        </w:rPr>
        <w:t xml:space="preserve"> </w:t>
      </w:r>
      <w:r w:rsidRPr="00D85619">
        <w:rPr>
          <w:rFonts w:ascii="Times New Roman" w:hAnsi="Times New Roman"/>
          <w:b/>
          <w:bCs/>
          <w:sz w:val="24"/>
          <w:szCs w:val="24"/>
        </w:rPr>
        <w:t>CONTRATADA</w:t>
      </w:r>
      <w:r w:rsidRPr="00D85619">
        <w:rPr>
          <w:rFonts w:ascii="Times New Roman" w:hAnsi="Times New Roman"/>
          <w:sz w:val="24"/>
          <w:szCs w:val="24"/>
        </w:rPr>
        <w:t xml:space="preserve"> reso</w:t>
      </w:r>
      <w:r w:rsidRPr="00D85619">
        <w:rPr>
          <w:rFonts w:ascii="Times New Roman" w:hAnsi="Times New Roman"/>
          <w:sz w:val="24"/>
          <w:szCs w:val="24"/>
        </w:rPr>
        <w:t>l</w:t>
      </w:r>
      <w:r w:rsidRPr="00D85619">
        <w:rPr>
          <w:rFonts w:ascii="Times New Roman" w:hAnsi="Times New Roman"/>
          <w:sz w:val="24"/>
          <w:szCs w:val="24"/>
        </w:rPr>
        <w:t>vem acordar, na fo</w:t>
      </w:r>
      <w:r w:rsidRPr="00D85619">
        <w:rPr>
          <w:rFonts w:ascii="Times New Roman" w:hAnsi="Times New Roman"/>
          <w:sz w:val="24"/>
          <w:szCs w:val="24"/>
        </w:rPr>
        <w:t>r</w:t>
      </w:r>
      <w:r w:rsidRPr="00D85619">
        <w:rPr>
          <w:rFonts w:ascii="Times New Roman" w:hAnsi="Times New Roman"/>
          <w:sz w:val="24"/>
          <w:szCs w:val="24"/>
        </w:rPr>
        <w:t>ma das cláusulas seguintes o presente.</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rFonts w:ascii="Times New Roman" w:eastAsia="Times New Roman" w:hAnsi="Times New Roman" w:cs="Times New Roman"/>
          <w:sz w:val="24"/>
          <w:szCs w:val="24"/>
        </w:rPr>
      </w:pPr>
      <w:r w:rsidRPr="00D85619">
        <w:rPr>
          <w:rFonts w:ascii="Times New Roman" w:hAnsi="Times New Roman"/>
          <w:sz w:val="24"/>
          <w:szCs w:val="24"/>
        </w:rPr>
        <w:t xml:space="preserve">Pelo presente instrumento de </w:t>
      </w:r>
      <w:r w:rsidRPr="00D85619">
        <w:rPr>
          <w:rFonts w:ascii="Times New Roman" w:hAnsi="Times New Roman"/>
          <w:b/>
          <w:bCs/>
          <w:sz w:val="24"/>
          <w:szCs w:val="24"/>
        </w:rPr>
        <w:t>CONTRATO</w:t>
      </w:r>
      <w:r w:rsidRPr="00D85619">
        <w:rPr>
          <w:rFonts w:ascii="Times New Roman" w:hAnsi="Times New Roman"/>
          <w:sz w:val="24"/>
          <w:szCs w:val="24"/>
        </w:rPr>
        <w:t xml:space="preserve">, as partes </w:t>
      </w:r>
      <w:proofErr w:type="gramStart"/>
      <w:r w:rsidRPr="00D85619">
        <w:rPr>
          <w:rFonts w:ascii="Times New Roman" w:hAnsi="Times New Roman"/>
          <w:sz w:val="24"/>
          <w:szCs w:val="24"/>
        </w:rPr>
        <w:t>supra qualificadas</w:t>
      </w:r>
      <w:proofErr w:type="gramEnd"/>
      <w:r w:rsidRPr="00D85619">
        <w:rPr>
          <w:rFonts w:ascii="Times New Roman" w:hAnsi="Times New Roman"/>
          <w:sz w:val="24"/>
          <w:szCs w:val="24"/>
        </w:rPr>
        <w:t xml:space="preserve">, têm entre si justo e </w:t>
      </w:r>
      <w:r w:rsidRPr="00D85619">
        <w:rPr>
          <w:rFonts w:ascii="Times New Roman" w:hAnsi="Times New Roman"/>
          <w:sz w:val="24"/>
          <w:szCs w:val="24"/>
        </w:rPr>
        <w:t>a</w:t>
      </w:r>
      <w:r w:rsidRPr="00D85619">
        <w:rPr>
          <w:rFonts w:ascii="Times New Roman" w:hAnsi="Times New Roman"/>
          <w:sz w:val="24"/>
          <w:szCs w:val="24"/>
        </w:rPr>
        <w:t>certado a presente Prestação de Serviços nos termos da Lei nº 8.666 de 21 de junho de 1.993, mediante cláusulas e condições seguintes:</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jc w:val="both"/>
        <w:rPr>
          <w:rFonts w:ascii="Times New Roman" w:eastAsia="Times New Roman" w:hAnsi="Times New Roman" w:cs="Times New Roman"/>
          <w:b/>
          <w:bCs/>
          <w:sz w:val="24"/>
          <w:szCs w:val="24"/>
        </w:rPr>
      </w:pPr>
      <w:r w:rsidRPr="00D85619">
        <w:rPr>
          <w:rFonts w:ascii="Times New Roman" w:hAnsi="Times New Roman"/>
          <w:b/>
          <w:bCs/>
          <w:sz w:val="24"/>
          <w:szCs w:val="24"/>
        </w:rPr>
        <w:t>CLÁUSULA PRIMEIRA – DO OBJETO E SEUS ELEMENTOS CARACTERÍSTICOS</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tabs>
          <w:tab w:val="left" w:pos="426"/>
        </w:tabs>
        <w:jc w:val="both"/>
        <w:rPr>
          <w:sz w:val="24"/>
          <w:szCs w:val="24"/>
        </w:rPr>
      </w:pPr>
      <w:r w:rsidRPr="00D85619">
        <w:rPr>
          <w:rFonts w:ascii="Times New Roman" w:hAnsi="Times New Roman"/>
          <w:sz w:val="24"/>
          <w:szCs w:val="24"/>
        </w:rPr>
        <w:t>Cabe à CONTRATADA a</w:t>
      </w:r>
      <w:r w:rsidRPr="00D85619">
        <w:rPr>
          <w:rFonts w:ascii="Times New Roman" w:hAnsi="Times New Roman"/>
          <w:b/>
          <w:bCs/>
          <w:sz w:val="24"/>
          <w:szCs w:val="24"/>
        </w:rPr>
        <w:t xml:space="preserve"> </w:t>
      </w:r>
      <w:r w:rsidRPr="00D85619">
        <w:rPr>
          <w:rFonts w:ascii="Times New Roman" w:hAnsi="Times New Roman"/>
          <w:sz w:val="24"/>
          <w:szCs w:val="24"/>
        </w:rPr>
        <w:t>prestação de serviços de limpeza das áreas internas e externas do ed</w:t>
      </w:r>
      <w:r w:rsidRPr="00D85619">
        <w:rPr>
          <w:rFonts w:ascii="Times New Roman" w:hAnsi="Times New Roman"/>
          <w:sz w:val="24"/>
          <w:szCs w:val="24"/>
        </w:rPr>
        <w:t>i</w:t>
      </w:r>
      <w:r w:rsidRPr="00D85619">
        <w:rPr>
          <w:rFonts w:ascii="Times New Roman" w:hAnsi="Times New Roman"/>
          <w:sz w:val="24"/>
          <w:szCs w:val="24"/>
        </w:rPr>
        <w:t>fício-</w:t>
      </w:r>
      <w:r w:rsidR="005A435E">
        <w:rPr>
          <w:rFonts w:ascii="Times New Roman" w:hAnsi="Times New Roman"/>
          <w:sz w:val="24"/>
          <w:szCs w:val="24"/>
        </w:rPr>
        <w:t>sub</w:t>
      </w:r>
      <w:r w:rsidRPr="00D85619">
        <w:rPr>
          <w:rFonts w:ascii="Times New Roman" w:hAnsi="Times New Roman"/>
          <w:sz w:val="24"/>
          <w:szCs w:val="24"/>
        </w:rPr>
        <w:t>sede da Câmara Municipal de Cabeceira Grande</w:t>
      </w:r>
      <w:r w:rsidRPr="00D85619">
        <w:rPr>
          <w:rFonts w:ascii="Times New Roman" w:hAnsi="Times New Roman"/>
          <w:b/>
          <w:bCs/>
          <w:sz w:val="24"/>
          <w:szCs w:val="24"/>
        </w:rPr>
        <w:t>,</w:t>
      </w:r>
      <w:r w:rsidRPr="00D85619">
        <w:rPr>
          <w:rFonts w:ascii="Times New Roman" w:hAnsi="Times New Roman"/>
          <w:sz w:val="24"/>
          <w:szCs w:val="24"/>
        </w:rPr>
        <w:t xml:space="preserve"> </w:t>
      </w:r>
      <w:r w:rsidR="005A435E">
        <w:rPr>
          <w:rFonts w:ascii="Times New Roman" w:hAnsi="Times New Roman"/>
          <w:sz w:val="24"/>
          <w:szCs w:val="24"/>
        </w:rPr>
        <w:t xml:space="preserve">localizada no Distrito de Palmital de Minas, </w:t>
      </w:r>
      <w:r w:rsidRPr="00D85619">
        <w:rPr>
          <w:rFonts w:ascii="Times New Roman" w:hAnsi="Times New Roman"/>
          <w:sz w:val="24"/>
          <w:szCs w:val="24"/>
        </w:rPr>
        <w:t xml:space="preserve">constituído de um imóvel com </w:t>
      </w:r>
      <w:r w:rsidR="005A435E">
        <w:rPr>
          <w:rFonts w:ascii="Times New Roman" w:hAnsi="Times New Roman"/>
          <w:sz w:val="24"/>
          <w:szCs w:val="24"/>
        </w:rPr>
        <w:t>0</w:t>
      </w:r>
      <w:r w:rsidR="00AF6916" w:rsidRPr="00D85619">
        <w:rPr>
          <w:rFonts w:ascii="Times New Roman" w:hAnsi="Times New Roman"/>
          <w:sz w:val="24"/>
          <w:szCs w:val="24"/>
        </w:rPr>
        <w:t>1</w:t>
      </w:r>
      <w:r w:rsidRPr="00D85619">
        <w:rPr>
          <w:rFonts w:ascii="Times New Roman" w:hAnsi="Times New Roman"/>
          <w:sz w:val="24"/>
          <w:szCs w:val="24"/>
        </w:rPr>
        <w:t xml:space="preserve"> sala</w:t>
      </w:r>
      <w:r w:rsidR="005A435E">
        <w:rPr>
          <w:rFonts w:ascii="Times New Roman" w:hAnsi="Times New Roman"/>
          <w:sz w:val="24"/>
          <w:szCs w:val="24"/>
        </w:rPr>
        <w:t xml:space="preserve"> grande e suas instalações</w:t>
      </w:r>
      <w:r w:rsidRPr="00D85619">
        <w:rPr>
          <w:rFonts w:ascii="Times New Roman" w:hAnsi="Times New Roman"/>
          <w:sz w:val="24"/>
          <w:szCs w:val="24"/>
        </w:rPr>
        <w:t>, sem fornecimento de material de consumo e equipamentos, de segunda a sexta feira, de acordo com o horário e cale</w:t>
      </w:r>
      <w:r w:rsidRPr="00D85619">
        <w:rPr>
          <w:rFonts w:ascii="Times New Roman" w:hAnsi="Times New Roman"/>
          <w:sz w:val="24"/>
          <w:szCs w:val="24"/>
        </w:rPr>
        <w:t>n</w:t>
      </w:r>
      <w:r w:rsidRPr="00D85619">
        <w:rPr>
          <w:rFonts w:ascii="Times New Roman" w:hAnsi="Times New Roman"/>
          <w:sz w:val="24"/>
          <w:szCs w:val="24"/>
        </w:rPr>
        <w:t>dário do órgão.</w:t>
      </w:r>
    </w:p>
    <w:p w:rsidR="00BA301D" w:rsidRPr="00D85619" w:rsidRDefault="00BA301D">
      <w:pPr>
        <w:tabs>
          <w:tab w:val="left" w:pos="426"/>
        </w:tabs>
        <w:jc w:val="both"/>
        <w:rPr>
          <w:sz w:val="24"/>
          <w:szCs w:val="24"/>
        </w:rPr>
      </w:pPr>
    </w:p>
    <w:p w:rsidR="00BA301D" w:rsidRPr="00D85619" w:rsidRDefault="00BD5ECF">
      <w:pPr>
        <w:jc w:val="both"/>
        <w:rPr>
          <w:rFonts w:ascii="Times New Roman" w:eastAsia="Times New Roman" w:hAnsi="Times New Roman" w:cs="Times New Roman"/>
          <w:b/>
          <w:bCs/>
          <w:sz w:val="24"/>
          <w:szCs w:val="24"/>
        </w:rPr>
      </w:pPr>
      <w:r w:rsidRPr="00D85619">
        <w:rPr>
          <w:rFonts w:ascii="Times New Roman" w:hAnsi="Times New Roman"/>
          <w:b/>
          <w:bCs/>
          <w:sz w:val="24"/>
          <w:szCs w:val="24"/>
        </w:rPr>
        <w:t>CLÁUSULA SEGUNDA – DO REGIME DE EXECUÇÃO E FISCALIZAÇÃO</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tabs>
          <w:tab w:val="left" w:pos="6645"/>
        </w:tabs>
        <w:jc w:val="both"/>
        <w:rPr>
          <w:sz w:val="24"/>
          <w:szCs w:val="24"/>
        </w:rPr>
      </w:pPr>
      <w:r w:rsidRPr="00D85619">
        <w:rPr>
          <w:rFonts w:ascii="Times New Roman" w:hAnsi="Times New Roman"/>
          <w:sz w:val="24"/>
          <w:szCs w:val="24"/>
        </w:rPr>
        <w:t xml:space="preserve">2.1. O presente CONTRATO será executado na forma mensal do objeto </w:t>
      </w:r>
      <w:proofErr w:type="gramStart"/>
      <w:r w:rsidRPr="00D85619">
        <w:rPr>
          <w:rFonts w:ascii="Times New Roman" w:hAnsi="Times New Roman"/>
          <w:sz w:val="24"/>
          <w:szCs w:val="24"/>
        </w:rPr>
        <w:t>supra descrito</w:t>
      </w:r>
      <w:proofErr w:type="gramEnd"/>
      <w:r w:rsidRPr="00D85619">
        <w:rPr>
          <w:rFonts w:ascii="Times New Roman" w:hAnsi="Times New Roman"/>
          <w:sz w:val="24"/>
          <w:szCs w:val="24"/>
        </w:rPr>
        <w:t>, de acordo com cronogramas, calendários e datas estabelecidas entre as partes.</w:t>
      </w:r>
    </w:p>
    <w:p w:rsidR="00BA301D" w:rsidRPr="00D85619" w:rsidRDefault="00BA301D">
      <w:pPr>
        <w:tabs>
          <w:tab w:val="left" w:pos="6645"/>
        </w:tabs>
        <w:jc w:val="both"/>
        <w:rPr>
          <w:rFonts w:ascii="Times New Roman" w:eastAsia="Times New Roman" w:hAnsi="Times New Roman" w:cs="Times New Roman"/>
          <w:sz w:val="24"/>
          <w:szCs w:val="24"/>
        </w:rPr>
      </w:pPr>
    </w:p>
    <w:p w:rsidR="00BA301D" w:rsidRPr="00D85619" w:rsidRDefault="00BD5ECF">
      <w:pPr>
        <w:pStyle w:val="Corpodetexto2"/>
        <w:tabs>
          <w:tab w:val="left" w:pos="426"/>
        </w:tabs>
        <w:spacing w:line="240" w:lineRule="auto"/>
        <w:jc w:val="both"/>
      </w:pPr>
      <w:r w:rsidRPr="00D85619">
        <w:t>2.2. Durante a execução dos serviços a CONTRATADA zelará pela eficiência, pontualidade e adequação dos serviços às normas e padrões aplicáveis.</w:t>
      </w:r>
    </w:p>
    <w:p w:rsidR="00BA301D" w:rsidRPr="00D85619" w:rsidRDefault="00BA301D">
      <w:pPr>
        <w:pStyle w:val="Corpodetexto2"/>
        <w:tabs>
          <w:tab w:val="left" w:pos="426"/>
        </w:tabs>
        <w:spacing w:after="0" w:line="240" w:lineRule="auto"/>
        <w:jc w:val="both"/>
      </w:pPr>
    </w:p>
    <w:p w:rsidR="00BA301D" w:rsidRPr="00D85619" w:rsidRDefault="00BD5ECF">
      <w:pPr>
        <w:pStyle w:val="Corpodetexto2"/>
        <w:tabs>
          <w:tab w:val="left" w:pos="426"/>
        </w:tabs>
        <w:spacing w:line="240" w:lineRule="auto"/>
        <w:jc w:val="both"/>
      </w:pPr>
      <w:r w:rsidRPr="00D85619">
        <w:t>2.3. As despesas com transporte, alimentação e hospedagem, casa haja, correrão por conta d</w:t>
      </w:r>
      <w:r w:rsidR="00AF6916" w:rsidRPr="00D85619">
        <w:t>a</w:t>
      </w:r>
      <w:r w:rsidRPr="00D85619">
        <w:t xml:space="preserve"> </w:t>
      </w:r>
      <w:r w:rsidR="00AF6916" w:rsidRPr="00D85619">
        <w:t>contratada</w:t>
      </w:r>
      <w:r w:rsidRPr="00D85619">
        <w:t>.</w:t>
      </w:r>
    </w:p>
    <w:p w:rsidR="00BA301D" w:rsidRPr="00D85619" w:rsidRDefault="00BA301D">
      <w:pPr>
        <w:pStyle w:val="Corpodetexto2"/>
        <w:tabs>
          <w:tab w:val="left" w:pos="426"/>
        </w:tabs>
        <w:spacing w:after="0" w:line="240" w:lineRule="auto"/>
        <w:jc w:val="both"/>
      </w:pPr>
    </w:p>
    <w:p w:rsidR="00BA301D" w:rsidRPr="00D85619" w:rsidRDefault="00BD5ECF">
      <w:pPr>
        <w:pStyle w:val="Corpodetexto2"/>
        <w:tabs>
          <w:tab w:val="left" w:pos="426"/>
        </w:tabs>
        <w:spacing w:line="240" w:lineRule="auto"/>
        <w:jc w:val="both"/>
      </w:pPr>
      <w:r w:rsidRPr="00D85619">
        <w:t xml:space="preserve">2.4. A prestação de serviços, de natureza continuada se dará na forma de execução indireta, por empreitada, preço global, de acordo com os </w:t>
      </w:r>
      <w:proofErr w:type="spellStart"/>
      <w:r w:rsidRPr="00D85619">
        <w:t>arts</w:t>
      </w:r>
      <w:proofErr w:type="spellEnd"/>
      <w:r w:rsidRPr="00D85619">
        <w:t>. 6º, II, VIII “b”, e 55 da Lei 8.666/93.</w:t>
      </w:r>
    </w:p>
    <w:p w:rsidR="00BA301D" w:rsidRPr="00D85619" w:rsidRDefault="00BA301D">
      <w:pPr>
        <w:pStyle w:val="Corpodetexto2"/>
        <w:tabs>
          <w:tab w:val="left" w:pos="426"/>
        </w:tabs>
        <w:spacing w:line="240" w:lineRule="auto"/>
        <w:jc w:val="both"/>
        <w:rPr>
          <w:lang w:val="pt-PT"/>
        </w:rPr>
      </w:pPr>
    </w:p>
    <w:p w:rsidR="00BA301D" w:rsidRPr="00D85619" w:rsidRDefault="00BD5ECF">
      <w:pPr>
        <w:jc w:val="both"/>
        <w:rPr>
          <w:rFonts w:ascii="Times New Roman" w:eastAsia="Times New Roman" w:hAnsi="Times New Roman" w:cs="Times New Roman"/>
          <w:b/>
          <w:bCs/>
          <w:sz w:val="24"/>
          <w:szCs w:val="24"/>
        </w:rPr>
      </w:pPr>
      <w:r w:rsidRPr="00D85619">
        <w:rPr>
          <w:rFonts w:ascii="Times New Roman" w:hAnsi="Times New Roman"/>
          <w:b/>
          <w:bCs/>
          <w:sz w:val="24"/>
          <w:szCs w:val="24"/>
        </w:rPr>
        <w:lastRenderedPageBreak/>
        <w:t>CLÁUSULA TERCEIRA – DO PREÇO E CONDIÇÕES DE PAGAMENTO E DOS CR</w:t>
      </w:r>
      <w:r w:rsidRPr="00D85619">
        <w:rPr>
          <w:rFonts w:ascii="Times New Roman" w:hAnsi="Times New Roman"/>
          <w:b/>
          <w:bCs/>
          <w:sz w:val="24"/>
          <w:szCs w:val="24"/>
        </w:rPr>
        <w:t>I</w:t>
      </w:r>
      <w:r w:rsidRPr="00D85619">
        <w:rPr>
          <w:rFonts w:ascii="Times New Roman" w:hAnsi="Times New Roman"/>
          <w:b/>
          <w:bCs/>
          <w:sz w:val="24"/>
          <w:szCs w:val="24"/>
        </w:rPr>
        <w:t>TÉRIOS, DATA-BASE E PERIODICIDADE DO REAJUSTAMENTO DE PREÇOS, E DOS CRITÉRIOS DE ATUALIZAÇÃO MONETÁRIA ENTRE A DATA DO ADI</w:t>
      </w:r>
      <w:r w:rsidRPr="00D85619">
        <w:rPr>
          <w:rFonts w:ascii="Times New Roman" w:hAnsi="Times New Roman"/>
          <w:b/>
          <w:bCs/>
          <w:sz w:val="24"/>
          <w:szCs w:val="24"/>
        </w:rPr>
        <w:t>M</w:t>
      </w:r>
      <w:r w:rsidRPr="00D85619">
        <w:rPr>
          <w:rFonts w:ascii="Times New Roman" w:hAnsi="Times New Roman"/>
          <w:b/>
          <w:bCs/>
          <w:sz w:val="24"/>
          <w:szCs w:val="24"/>
        </w:rPr>
        <w:t>PLEMENTO DAS OBRIGAÇÕES E A DO EFETIVO PAGAMENTO.</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jc w:val="both"/>
        <w:rPr>
          <w:sz w:val="24"/>
          <w:szCs w:val="24"/>
        </w:rPr>
      </w:pPr>
      <w:r w:rsidRPr="00D85619">
        <w:rPr>
          <w:rFonts w:ascii="Times New Roman" w:hAnsi="Times New Roman"/>
          <w:sz w:val="24"/>
          <w:szCs w:val="24"/>
        </w:rPr>
        <w:t xml:space="preserve">3.1 Pela prestação de serviços estipulado na Cláusula Primeira a CONTRATANTE pagará à CONTRATADA a importância mensal de R$ </w:t>
      </w:r>
      <w:r w:rsidR="00C53C9F">
        <w:rPr>
          <w:rFonts w:ascii="Times New Roman" w:hAnsi="Times New Roman"/>
          <w:b/>
          <w:sz w:val="24"/>
          <w:szCs w:val="24"/>
        </w:rPr>
        <w:t>1.045,00</w:t>
      </w:r>
      <w:r w:rsidRPr="00D85619">
        <w:rPr>
          <w:rFonts w:ascii="Times New Roman" w:hAnsi="Times New Roman"/>
          <w:sz w:val="24"/>
          <w:szCs w:val="24"/>
        </w:rPr>
        <w:t xml:space="preserve"> (</w:t>
      </w:r>
      <w:r w:rsidR="00C53C9F">
        <w:rPr>
          <w:rFonts w:ascii="Times New Roman" w:hAnsi="Times New Roman"/>
          <w:sz w:val="24"/>
          <w:szCs w:val="24"/>
        </w:rPr>
        <w:t>mil e quarenta e cinco reais</w:t>
      </w:r>
      <w:r w:rsidRPr="00D85619">
        <w:rPr>
          <w:rFonts w:ascii="Times New Roman" w:hAnsi="Times New Roman"/>
          <w:sz w:val="24"/>
          <w:szCs w:val="24"/>
        </w:rPr>
        <w:t>).</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sz w:val="24"/>
          <w:szCs w:val="24"/>
        </w:rPr>
        <w:t>3.2</w:t>
      </w:r>
      <w:r w:rsidR="00AF6916" w:rsidRPr="00D85619">
        <w:rPr>
          <w:rFonts w:ascii="Times New Roman" w:hAnsi="Times New Roman"/>
          <w:sz w:val="24"/>
          <w:szCs w:val="24"/>
        </w:rPr>
        <w:t xml:space="preserve"> </w:t>
      </w:r>
      <w:r w:rsidRPr="00D85619">
        <w:rPr>
          <w:rFonts w:ascii="Times New Roman" w:hAnsi="Times New Roman"/>
          <w:sz w:val="24"/>
          <w:szCs w:val="24"/>
        </w:rPr>
        <w:t>O pagamento será efetuado, mediante apresentação de Nota Fiscal de Prestação de Serviços, mensalmente, conforme regulamento e legislação tributária pertinentes, em função dos serviços efetivamente prestados/trabalhadas.</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sz w:val="24"/>
          <w:szCs w:val="24"/>
        </w:rPr>
        <w:t>3.3 A importância avençada será reajustada, anualmente, de conformidade com o índice de vari</w:t>
      </w:r>
      <w:r w:rsidRPr="00D85619">
        <w:rPr>
          <w:rFonts w:ascii="Times New Roman" w:hAnsi="Times New Roman"/>
          <w:sz w:val="24"/>
          <w:szCs w:val="24"/>
        </w:rPr>
        <w:t>a</w:t>
      </w:r>
      <w:r w:rsidRPr="00D85619">
        <w:rPr>
          <w:rFonts w:ascii="Times New Roman" w:hAnsi="Times New Roman"/>
          <w:sz w:val="24"/>
          <w:szCs w:val="24"/>
        </w:rPr>
        <w:t>ção do Índice Nacional de Preços ao Consumidor Amplo - IPCA – calculado e divulgado pelo Instituto Brasileiro de Geografia e Estatísticas – IBGE.</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pStyle w:val="Corpodetexto2"/>
        <w:tabs>
          <w:tab w:val="left" w:pos="1080"/>
        </w:tabs>
        <w:spacing w:line="240" w:lineRule="auto"/>
        <w:jc w:val="both"/>
      </w:pPr>
      <w:r w:rsidRPr="00D85619">
        <w:t>3.4 Em caso de extinção de tal índice</w:t>
      </w:r>
      <w:proofErr w:type="gramStart"/>
      <w:r w:rsidRPr="00D85619">
        <w:t>, adotar-se-á</w:t>
      </w:r>
      <w:proofErr w:type="gramEnd"/>
      <w:r w:rsidRPr="00D85619">
        <w:t xml:space="preserve"> outro, de comum acordo entre as partes, para substituição do índice extinto, para efeito de atualização monetária da importância devida a título da prestação de serviços.</w:t>
      </w:r>
    </w:p>
    <w:p w:rsidR="00BA301D" w:rsidRPr="00D85619" w:rsidRDefault="00BA301D">
      <w:pPr>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sz w:val="24"/>
          <w:szCs w:val="24"/>
        </w:rPr>
        <w:t xml:space="preserve">3.5 O valor total deste contrato para o período é estimado em R$ </w:t>
      </w:r>
      <w:r w:rsidR="00C53C9F">
        <w:rPr>
          <w:rFonts w:ascii="Times New Roman" w:hAnsi="Times New Roman"/>
          <w:sz w:val="24"/>
          <w:szCs w:val="24"/>
        </w:rPr>
        <w:t>1</w:t>
      </w:r>
      <w:r w:rsidR="00543C47">
        <w:rPr>
          <w:rFonts w:ascii="Times New Roman" w:hAnsi="Times New Roman"/>
          <w:sz w:val="24"/>
          <w:szCs w:val="24"/>
        </w:rPr>
        <w:t>0</w:t>
      </w:r>
      <w:r w:rsidR="00C53C9F">
        <w:rPr>
          <w:rFonts w:ascii="Times New Roman" w:hAnsi="Times New Roman"/>
          <w:sz w:val="24"/>
          <w:szCs w:val="24"/>
        </w:rPr>
        <w:t>.4</w:t>
      </w:r>
      <w:r w:rsidR="00543C47">
        <w:rPr>
          <w:rFonts w:ascii="Times New Roman" w:hAnsi="Times New Roman"/>
          <w:sz w:val="24"/>
          <w:szCs w:val="24"/>
        </w:rPr>
        <w:t>5</w:t>
      </w:r>
      <w:r w:rsidR="00C53C9F">
        <w:rPr>
          <w:rFonts w:ascii="Times New Roman" w:hAnsi="Times New Roman"/>
          <w:sz w:val="24"/>
          <w:szCs w:val="24"/>
        </w:rPr>
        <w:t>0,00</w:t>
      </w:r>
      <w:r w:rsidRPr="00D85619">
        <w:rPr>
          <w:rFonts w:ascii="Times New Roman" w:hAnsi="Times New Roman"/>
          <w:sz w:val="24"/>
          <w:szCs w:val="24"/>
        </w:rPr>
        <w:t xml:space="preserve"> (</w:t>
      </w:r>
      <w:r w:rsidR="00C53C9F">
        <w:rPr>
          <w:rFonts w:ascii="Times New Roman" w:hAnsi="Times New Roman"/>
          <w:sz w:val="24"/>
          <w:szCs w:val="24"/>
        </w:rPr>
        <w:t>de</w:t>
      </w:r>
      <w:r w:rsidR="00543C47">
        <w:rPr>
          <w:rFonts w:ascii="Times New Roman" w:hAnsi="Times New Roman"/>
          <w:sz w:val="24"/>
          <w:szCs w:val="24"/>
        </w:rPr>
        <w:t>z</w:t>
      </w:r>
      <w:r w:rsidR="00C53C9F">
        <w:rPr>
          <w:rFonts w:ascii="Times New Roman" w:hAnsi="Times New Roman"/>
          <w:sz w:val="24"/>
          <w:szCs w:val="24"/>
        </w:rPr>
        <w:t xml:space="preserve"> mil e qu</w:t>
      </w:r>
      <w:r w:rsidR="00543C47">
        <w:rPr>
          <w:rFonts w:ascii="Times New Roman" w:hAnsi="Times New Roman"/>
          <w:sz w:val="24"/>
          <w:szCs w:val="24"/>
        </w:rPr>
        <w:t>atroce</w:t>
      </w:r>
      <w:r w:rsidR="00543C47">
        <w:rPr>
          <w:rFonts w:ascii="Times New Roman" w:hAnsi="Times New Roman"/>
          <w:sz w:val="24"/>
          <w:szCs w:val="24"/>
        </w:rPr>
        <w:t>n</w:t>
      </w:r>
      <w:r w:rsidR="00543C47">
        <w:rPr>
          <w:rFonts w:ascii="Times New Roman" w:hAnsi="Times New Roman"/>
          <w:sz w:val="24"/>
          <w:szCs w:val="24"/>
        </w:rPr>
        <w:t>tos</w:t>
      </w:r>
      <w:r w:rsidR="00C53C9F">
        <w:rPr>
          <w:rFonts w:ascii="Times New Roman" w:hAnsi="Times New Roman"/>
          <w:sz w:val="24"/>
          <w:szCs w:val="24"/>
        </w:rPr>
        <w:t xml:space="preserve"> e </w:t>
      </w:r>
      <w:r w:rsidR="00543C47">
        <w:rPr>
          <w:rFonts w:ascii="Times New Roman" w:hAnsi="Times New Roman"/>
          <w:sz w:val="24"/>
          <w:szCs w:val="24"/>
        </w:rPr>
        <w:t>cinqu</w:t>
      </w:r>
      <w:r w:rsidR="00C53C9F">
        <w:rPr>
          <w:rFonts w:ascii="Times New Roman" w:hAnsi="Times New Roman"/>
          <w:sz w:val="24"/>
          <w:szCs w:val="24"/>
        </w:rPr>
        <w:t>enta reais</w:t>
      </w:r>
      <w:r w:rsidRPr="00D85619">
        <w:rPr>
          <w:rFonts w:ascii="Times New Roman" w:hAnsi="Times New Roman"/>
          <w:sz w:val="24"/>
          <w:szCs w:val="24"/>
        </w:rPr>
        <w:t>).</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pStyle w:val="Corpodetexto"/>
        <w:spacing w:after="0"/>
        <w:jc w:val="both"/>
        <w:rPr>
          <w:sz w:val="24"/>
          <w:szCs w:val="24"/>
        </w:rPr>
      </w:pPr>
      <w:r w:rsidRPr="00D85619">
        <w:rPr>
          <w:rFonts w:ascii="Times New Roman" w:hAnsi="Times New Roman"/>
          <w:sz w:val="24"/>
          <w:szCs w:val="24"/>
        </w:rPr>
        <w:t>3.6 O pagamento será́ efetuado, mensalmente, sem qualquer acréscimo financeiro, mediante ch</w:t>
      </w:r>
      <w:r w:rsidRPr="00D85619">
        <w:rPr>
          <w:rFonts w:ascii="Times New Roman" w:hAnsi="Times New Roman"/>
          <w:sz w:val="24"/>
          <w:szCs w:val="24"/>
        </w:rPr>
        <w:t>e</w:t>
      </w:r>
      <w:r w:rsidRPr="00D85619">
        <w:rPr>
          <w:rFonts w:ascii="Times New Roman" w:hAnsi="Times New Roman"/>
          <w:sz w:val="24"/>
          <w:szCs w:val="24"/>
        </w:rPr>
        <w:t xml:space="preserve">que ou transferência bancaria, até o 5º (quinto) dia útil após a apresentação da nota fiscal/fatura relativa </w:t>
      </w:r>
      <w:proofErr w:type="gramStart"/>
      <w:r w:rsidRPr="00D85619">
        <w:rPr>
          <w:rFonts w:ascii="Times New Roman" w:hAnsi="Times New Roman"/>
          <w:sz w:val="24"/>
          <w:szCs w:val="24"/>
        </w:rPr>
        <w:t>a</w:t>
      </w:r>
      <w:proofErr w:type="gramEnd"/>
      <w:r w:rsidRPr="00D85619">
        <w:rPr>
          <w:rFonts w:ascii="Times New Roman" w:hAnsi="Times New Roman"/>
          <w:sz w:val="24"/>
          <w:szCs w:val="24"/>
        </w:rPr>
        <w:t xml:space="preserve">̀ prestação dos serviços do mês imediatamente anterior, observada a ordem cronológica estabelecida no art. 5º da Lei 8.666/93. </w:t>
      </w:r>
    </w:p>
    <w:p w:rsidR="00BA301D" w:rsidRPr="00D85619" w:rsidRDefault="00BA301D">
      <w:pPr>
        <w:jc w:val="both"/>
        <w:rPr>
          <w:rFonts w:ascii="Times New Roman" w:eastAsia="Times New Roman" w:hAnsi="Times New Roman" w:cs="Times New Roman"/>
          <w:sz w:val="24"/>
          <w:szCs w:val="24"/>
        </w:rPr>
      </w:pPr>
    </w:p>
    <w:p w:rsidR="00D85619" w:rsidRPr="00D85619" w:rsidRDefault="00D85619">
      <w:pPr>
        <w:jc w:val="both"/>
        <w:rPr>
          <w:rFonts w:ascii="Times New Roman" w:hAnsi="Times New Roman"/>
          <w:b/>
          <w:bCs/>
          <w:sz w:val="24"/>
          <w:szCs w:val="24"/>
        </w:rPr>
      </w:pPr>
    </w:p>
    <w:p w:rsidR="00BA301D" w:rsidRPr="00D85619" w:rsidRDefault="00BD5ECF">
      <w:pPr>
        <w:jc w:val="both"/>
        <w:rPr>
          <w:rFonts w:ascii="Times New Roman" w:eastAsia="Times New Roman" w:hAnsi="Times New Roman" w:cs="Times New Roman"/>
          <w:b/>
          <w:bCs/>
          <w:sz w:val="24"/>
          <w:szCs w:val="24"/>
        </w:rPr>
      </w:pPr>
      <w:r w:rsidRPr="00D85619">
        <w:rPr>
          <w:rFonts w:ascii="Times New Roman" w:hAnsi="Times New Roman"/>
          <w:b/>
          <w:bCs/>
          <w:sz w:val="24"/>
          <w:szCs w:val="24"/>
        </w:rPr>
        <w:t>CLÁUSULA QUARTA – DOS PRAZOS DE EXECUÇÃO</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sz w:val="24"/>
          <w:szCs w:val="24"/>
        </w:rPr>
        <w:t xml:space="preserve">O início de execução do CONTRATO será em </w:t>
      </w:r>
      <w:r w:rsidR="00543C47" w:rsidRPr="00543C47">
        <w:rPr>
          <w:rFonts w:ascii="Times New Roman" w:hAnsi="Times New Roman"/>
          <w:b/>
          <w:sz w:val="24"/>
          <w:szCs w:val="24"/>
        </w:rPr>
        <w:t>02</w:t>
      </w:r>
      <w:r w:rsidR="00C53C9F" w:rsidRPr="00543C47">
        <w:rPr>
          <w:rFonts w:ascii="Times New Roman" w:hAnsi="Times New Roman"/>
          <w:b/>
          <w:sz w:val="24"/>
          <w:szCs w:val="24"/>
        </w:rPr>
        <w:t>/</w:t>
      </w:r>
      <w:r w:rsidR="00C53C9F">
        <w:rPr>
          <w:rFonts w:ascii="Times New Roman" w:hAnsi="Times New Roman"/>
          <w:b/>
          <w:sz w:val="24"/>
          <w:szCs w:val="24"/>
        </w:rPr>
        <w:t>0</w:t>
      </w:r>
      <w:r w:rsidR="00543C47">
        <w:rPr>
          <w:rFonts w:ascii="Times New Roman" w:hAnsi="Times New Roman"/>
          <w:b/>
          <w:sz w:val="24"/>
          <w:szCs w:val="24"/>
        </w:rPr>
        <w:t>3</w:t>
      </w:r>
      <w:r w:rsidR="00C53C9F">
        <w:rPr>
          <w:rFonts w:ascii="Times New Roman" w:hAnsi="Times New Roman"/>
          <w:b/>
          <w:sz w:val="24"/>
          <w:szCs w:val="24"/>
        </w:rPr>
        <w:t>/2020</w:t>
      </w:r>
      <w:r w:rsidRPr="00D85619">
        <w:rPr>
          <w:rFonts w:ascii="Times New Roman" w:hAnsi="Times New Roman"/>
          <w:b/>
          <w:sz w:val="24"/>
          <w:szCs w:val="24"/>
        </w:rPr>
        <w:t xml:space="preserve">, encerrando-se em </w:t>
      </w:r>
      <w:r w:rsidR="00C53C9F">
        <w:rPr>
          <w:rFonts w:ascii="Times New Roman" w:hAnsi="Times New Roman"/>
          <w:b/>
          <w:sz w:val="24"/>
          <w:szCs w:val="24"/>
        </w:rPr>
        <w:t>31/12/2020</w:t>
      </w:r>
      <w:r w:rsidRPr="00D85619">
        <w:rPr>
          <w:rFonts w:ascii="Times New Roman" w:hAnsi="Times New Roman"/>
          <w:sz w:val="24"/>
          <w:szCs w:val="24"/>
        </w:rPr>
        <w:t>, p</w:t>
      </w:r>
      <w:r w:rsidRPr="00D85619">
        <w:rPr>
          <w:rFonts w:ascii="Times New Roman" w:hAnsi="Times New Roman"/>
          <w:sz w:val="24"/>
          <w:szCs w:val="24"/>
        </w:rPr>
        <w:t>o</w:t>
      </w:r>
      <w:r w:rsidRPr="00D85619">
        <w:rPr>
          <w:rFonts w:ascii="Times New Roman" w:hAnsi="Times New Roman"/>
          <w:sz w:val="24"/>
          <w:szCs w:val="24"/>
        </w:rPr>
        <w:t>dendo ser prorrogado por simples termo aditivo.</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b/>
          <w:bCs/>
          <w:sz w:val="24"/>
          <w:szCs w:val="24"/>
        </w:rPr>
        <w:t>CLÁUSULA QUINTA – DOS RECURSOS ORÇAMENTÁRIOS</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jc w:val="both"/>
        <w:rPr>
          <w:sz w:val="24"/>
          <w:szCs w:val="24"/>
        </w:rPr>
      </w:pPr>
      <w:r w:rsidRPr="00D85619">
        <w:rPr>
          <w:rFonts w:ascii="Times New Roman" w:hAnsi="Times New Roman"/>
          <w:sz w:val="24"/>
          <w:szCs w:val="24"/>
        </w:rPr>
        <w:t>As despesas decorrentes da execução deste CONTRATO correrão à conta da dotação orçament</w:t>
      </w:r>
      <w:r w:rsidRPr="00D85619">
        <w:rPr>
          <w:rFonts w:ascii="Times New Roman" w:hAnsi="Times New Roman"/>
          <w:sz w:val="24"/>
          <w:szCs w:val="24"/>
        </w:rPr>
        <w:t>á</w:t>
      </w:r>
      <w:r w:rsidRPr="00D85619">
        <w:rPr>
          <w:rFonts w:ascii="Times New Roman" w:hAnsi="Times New Roman"/>
          <w:sz w:val="24"/>
          <w:szCs w:val="24"/>
        </w:rPr>
        <w:t>ria própria, consignada no Orçamento vigente, sob</w:t>
      </w:r>
      <w:r w:rsidR="00F25316" w:rsidRPr="00D85619">
        <w:rPr>
          <w:rFonts w:ascii="Times New Roman" w:hAnsi="Times New Roman"/>
          <w:sz w:val="24"/>
          <w:szCs w:val="24"/>
        </w:rPr>
        <w:t xml:space="preserve"> a classificação orçamentária: </w:t>
      </w:r>
      <w:r w:rsidRPr="00D85619">
        <w:rPr>
          <w:rFonts w:ascii="Times New Roman" w:hAnsi="Times New Roman"/>
          <w:sz w:val="24"/>
          <w:szCs w:val="24"/>
        </w:rPr>
        <w:t>Programa de trabalho 3.3.90.36</w:t>
      </w:r>
      <w:r w:rsidR="005A435E">
        <w:rPr>
          <w:rFonts w:ascii="Times New Roman" w:hAnsi="Times New Roman"/>
          <w:sz w:val="24"/>
          <w:szCs w:val="24"/>
        </w:rPr>
        <w:t>.22</w:t>
      </w:r>
      <w:r w:rsidRPr="00D85619">
        <w:rPr>
          <w:rFonts w:ascii="Times New Roman" w:hAnsi="Times New Roman"/>
          <w:sz w:val="24"/>
          <w:szCs w:val="24"/>
        </w:rPr>
        <w:t xml:space="preserve"> – elemento de despesa </w:t>
      </w:r>
      <w:r w:rsidR="005A435E">
        <w:rPr>
          <w:rFonts w:ascii="Times New Roman" w:hAnsi="Times New Roman"/>
          <w:sz w:val="24"/>
          <w:szCs w:val="24"/>
        </w:rPr>
        <w:t>1.0102.01.122.0002.2003.</w:t>
      </w:r>
    </w:p>
    <w:p w:rsidR="00BA301D" w:rsidRPr="00D85619" w:rsidRDefault="00BA301D">
      <w:pPr>
        <w:rPr>
          <w:rFonts w:ascii="Times New Roman" w:eastAsia="Times New Roman" w:hAnsi="Times New Roman" w:cs="Times New Roman"/>
          <w:sz w:val="24"/>
          <w:szCs w:val="24"/>
        </w:rPr>
      </w:pPr>
    </w:p>
    <w:p w:rsidR="00BA301D" w:rsidRPr="00D85619" w:rsidRDefault="00BD5ECF">
      <w:pPr>
        <w:jc w:val="both"/>
        <w:rPr>
          <w:rFonts w:ascii="Times New Roman" w:eastAsia="Times New Roman" w:hAnsi="Times New Roman" w:cs="Times New Roman"/>
          <w:b/>
          <w:bCs/>
          <w:sz w:val="24"/>
          <w:szCs w:val="24"/>
        </w:rPr>
      </w:pPr>
      <w:r w:rsidRPr="00D85619">
        <w:rPr>
          <w:rFonts w:ascii="Times New Roman" w:hAnsi="Times New Roman"/>
          <w:b/>
          <w:bCs/>
          <w:sz w:val="24"/>
          <w:szCs w:val="24"/>
        </w:rPr>
        <w:t>CLÁUSULA SEXTA – DAS PENALIDADES CABÍVEIS E O RESPECTIVO VALOR DA MULTA</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pStyle w:val="Corpodetexto"/>
        <w:spacing w:after="0"/>
        <w:jc w:val="both"/>
        <w:rPr>
          <w:sz w:val="24"/>
          <w:szCs w:val="24"/>
        </w:rPr>
      </w:pPr>
      <w:r w:rsidRPr="00D85619">
        <w:rPr>
          <w:rFonts w:ascii="Times New Roman" w:hAnsi="Times New Roman"/>
          <w:sz w:val="24"/>
          <w:szCs w:val="24"/>
        </w:rPr>
        <w:lastRenderedPageBreak/>
        <w:t xml:space="preserve">6.1 Em conformidade com o artigo 86 da Lei n. 8.666/93, o atraso injustificado na execução do objeto contratado sujeitará a contratada, a juízo da Administração, à multa calculada dentro dos seguintes parâmetros: </w:t>
      </w:r>
    </w:p>
    <w:p w:rsidR="00BA301D" w:rsidRPr="00D85619" w:rsidRDefault="00BA301D">
      <w:pPr>
        <w:pStyle w:val="Corpodetexto"/>
        <w:spacing w:after="0"/>
        <w:jc w:val="both"/>
        <w:rPr>
          <w:rFonts w:ascii="Times New Roman" w:eastAsia="Times New Roman" w:hAnsi="Times New Roman" w:cs="Times New Roman"/>
          <w:sz w:val="24"/>
          <w:szCs w:val="24"/>
        </w:rPr>
      </w:pP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t xml:space="preserve">I - atraso no início da execução dos serviços: 1,0% (um por cento) sobre o valor do contrato até o limite máximo de 10 (dez) dias; </w:t>
      </w:r>
    </w:p>
    <w:p w:rsidR="00BA301D" w:rsidRPr="00D85619" w:rsidRDefault="00BA301D">
      <w:pPr>
        <w:pStyle w:val="Corpodetexto"/>
        <w:spacing w:after="0"/>
        <w:jc w:val="both"/>
        <w:rPr>
          <w:rFonts w:ascii="Times New Roman" w:eastAsia="Times New Roman" w:hAnsi="Times New Roman" w:cs="Times New Roman"/>
          <w:sz w:val="24"/>
          <w:szCs w:val="24"/>
        </w:rPr>
      </w:pPr>
    </w:p>
    <w:p w:rsidR="00BA301D" w:rsidRPr="00D85619" w:rsidRDefault="00BD5ECF" w:rsidP="00C53C9F">
      <w:pPr>
        <w:pStyle w:val="Corpodetexto"/>
        <w:numPr>
          <w:ilvl w:val="0"/>
          <w:numId w:val="1"/>
        </w:numPr>
        <w:tabs>
          <w:tab w:val="clear" w:pos="708"/>
          <w:tab w:val="num" w:pos="284"/>
        </w:tabs>
        <w:spacing w:after="0"/>
        <w:ind w:left="284"/>
        <w:jc w:val="both"/>
        <w:rPr>
          <w:rFonts w:ascii="Times New Roman" w:hAnsi="Times New Roman"/>
          <w:sz w:val="24"/>
          <w:szCs w:val="24"/>
        </w:rPr>
      </w:pPr>
      <w:r w:rsidRPr="00D85619">
        <w:rPr>
          <w:rFonts w:ascii="Times New Roman" w:hAnsi="Times New Roman"/>
          <w:sz w:val="24"/>
          <w:szCs w:val="24"/>
        </w:rPr>
        <w:t>A Administração poderá́ aplicar à contratada, pela inexecução total ou parcial do objeto licit</w:t>
      </w:r>
      <w:r w:rsidRPr="00D85619">
        <w:rPr>
          <w:rFonts w:ascii="Times New Roman" w:hAnsi="Times New Roman"/>
          <w:sz w:val="24"/>
          <w:szCs w:val="24"/>
        </w:rPr>
        <w:t>a</w:t>
      </w:r>
      <w:r w:rsidRPr="00D85619">
        <w:rPr>
          <w:rFonts w:ascii="Times New Roman" w:hAnsi="Times New Roman"/>
          <w:sz w:val="24"/>
          <w:szCs w:val="24"/>
        </w:rPr>
        <w:t>do, as sanções previstas no art. 7º, da Lei no 10.520/2002, sendo a multa calculada dentro dos segui</w:t>
      </w:r>
      <w:r w:rsidRPr="00D85619">
        <w:rPr>
          <w:rFonts w:ascii="Times New Roman" w:hAnsi="Times New Roman"/>
          <w:sz w:val="24"/>
          <w:szCs w:val="24"/>
        </w:rPr>
        <w:t>n</w:t>
      </w:r>
      <w:r w:rsidRPr="00D85619">
        <w:rPr>
          <w:rFonts w:ascii="Times New Roman" w:hAnsi="Times New Roman"/>
          <w:sz w:val="24"/>
          <w:szCs w:val="24"/>
        </w:rPr>
        <w:t xml:space="preserve">tes parâmetros: </w:t>
      </w:r>
    </w:p>
    <w:p w:rsidR="00BA301D" w:rsidRPr="00D85619" w:rsidRDefault="00BA301D">
      <w:pPr>
        <w:pStyle w:val="Corpodetexto"/>
        <w:spacing w:after="0"/>
        <w:jc w:val="both"/>
        <w:rPr>
          <w:rFonts w:ascii="Times New Roman" w:eastAsia="Times New Roman" w:hAnsi="Times New Roman" w:cs="Times New Roman"/>
          <w:sz w:val="24"/>
          <w:szCs w:val="24"/>
        </w:rPr>
      </w:pP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t>II - deixar de executar as tarefas:</w:t>
      </w:r>
    </w:p>
    <w:p w:rsidR="00BA301D" w:rsidRPr="00D85619" w:rsidRDefault="00BA301D">
      <w:pPr>
        <w:pStyle w:val="Corpodetexto"/>
        <w:spacing w:after="0"/>
        <w:jc w:val="both"/>
        <w:rPr>
          <w:rFonts w:ascii="Times New Roman" w:eastAsia="Times New Roman" w:hAnsi="Times New Roman" w:cs="Times New Roman"/>
          <w:sz w:val="24"/>
          <w:szCs w:val="24"/>
        </w:rPr>
      </w:pPr>
    </w:p>
    <w:p w:rsidR="00BA301D" w:rsidRPr="00D85619" w:rsidRDefault="00BD5ECF">
      <w:pPr>
        <w:pStyle w:val="Corpodetexto"/>
        <w:spacing w:after="0" w:line="360" w:lineRule="auto"/>
        <w:jc w:val="both"/>
        <w:rPr>
          <w:rFonts w:ascii="Times New Roman" w:eastAsia="Times New Roman" w:hAnsi="Times New Roman" w:cs="Times New Roman"/>
          <w:sz w:val="24"/>
          <w:szCs w:val="24"/>
        </w:rPr>
      </w:pPr>
      <w:r w:rsidRPr="00D85619">
        <w:rPr>
          <w:rFonts w:ascii="Times New Roman" w:hAnsi="Times New Roman"/>
          <w:sz w:val="24"/>
          <w:szCs w:val="24"/>
        </w:rPr>
        <w:t xml:space="preserve">a) diárias e semanais: 1,0% do valor contratual mensal, por tarefa, por ocorrência; </w:t>
      </w:r>
    </w:p>
    <w:p w:rsidR="00BA301D" w:rsidRPr="00D85619" w:rsidRDefault="00BD5ECF">
      <w:pPr>
        <w:pStyle w:val="Corpodetexto"/>
        <w:spacing w:after="0" w:line="360" w:lineRule="auto"/>
        <w:jc w:val="both"/>
        <w:rPr>
          <w:rFonts w:ascii="Times New Roman" w:eastAsia="Times New Roman" w:hAnsi="Times New Roman" w:cs="Times New Roman"/>
          <w:sz w:val="24"/>
          <w:szCs w:val="24"/>
        </w:rPr>
      </w:pPr>
      <w:r w:rsidRPr="00D85619">
        <w:rPr>
          <w:rFonts w:ascii="Times New Roman" w:hAnsi="Times New Roman"/>
          <w:sz w:val="24"/>
          <w:szCs w:val="24"/>
        </w:rPr>
        <w:t xml:space="preserve">b) mensais: 2,0% do valor contratual mensal, por tarefa, por ocorrência; </w:t>
      </w:r>
    </w:p>
    <w:p w:rsidR="00BA301D" w:rsidRPr="00D85619" w:rsidRDefault="00BD5ECF">
      <w:pPr>
        <w:pStyle w:val="Corpodetexto"/>
        <w:spacing w:after="0" w:line="360" w:lineRule="auto"/>
        <w:jc w:val="both"/>
        <w:rPr>
          <w:rFonts w:ascii="Times New Roman" w:eastAsia="Times New Roman" w:hAnsi="Times New Roman" w:cs="Times New Roman"/>
          <w:sz w:val="24"/>
          <w:szCs w:val="24"/>
        </w:rPr>
      </w:pPr>
      <w:r w:rsidRPr="00D85619">
        <w:rPr>
          <w:rFonts w:ascii="Times New Roman" w:hAnsi="Times New Roman"/>
          <w:sz w:val="24"/>
          <w:szCs w:val="24"/>
        </w:rPr>
        <w:t xml:space="preserve">c) semestrais: 2,0% do valor contratual mensal, por tarefa, por ocorrência; </w:t>
      </w:r>
    </w:p>
    <w:p w:rsidR="00BA301D" w:rsidRPr="00D85619" w:rsidRDefault="00BA301D">
      <w:pPr>
        <w:pStyle w:val="Corpodetexto"/>
        <w:spacing w:after="0"/>
        <w:jc w:val="both"/>
        <w:rPr>
          <w:rFonts w:ascii="Times New Roman" w:eastAsia="Times New Roman" w:hAnsi="Times New Roman" w:cs="Times New Roman"/>
          <w:sz w:val="24"/>
          <w:szCs w:val="24"/>
        </w:rPr>
      </w:pPr>
    </w:p>
    <w:p w:rsidR="00BA301D" w:rsidRPr="00D85619" w:rsidRDefault="00BD5ECF">
      <w:pPr>
        <w:pStyle w:val="Corpodetexto"/>
        <w:spacing w:after="0"/>
        <w:jc w:val="both"/>
        <w:rPr>
          <w:sz w:val="24"/>
          <w:szCs w:val="24"/>
        </w:rPr>
      </w:pPr>
      <w:r w:rsidRPr="00D85619">
        <w:rPr>
          <w:rFonts w:ascii="Times New Roman" w:hAnsi="Times New Roman"/>
          <w:sz w:val="24"/>
          <w:szCs w:val="24"/>
        </w:rPr>
        <w:t>6.2 A inexecução total do objeto deste contrato ensejará à Administração a aplicação das penal</w:t>
      </w:r>
      <w:r w:rsidRPr="00D85619">
        <w:rPr>
          <w:rFonts w:ascii="Times New Roman" w:hAnsi="Times New Roman"/>
          <w:sz w:val="24"/>
          <w:szCs w:val="24"/>
        </w:rPr>
        <w:t>i</w:t>
      </w:r>
      <w:r w:rsidRPr="00D85619">
        <w:rPr>
          <w:rFonts w:ascii="Times New Roman" w:hAnsi="Times New Roman"/>
          <w:sz w:val="24"/>
          <w:szCs w:val="24"/>
        </w:rPr>
        <w:t>dades, sendo que a multa de 15% (quinze por cento) será́ calculada sobre o valor total do contr</w:t>
      </w:r>
      <w:r w:rsidRPr="00D85619">
        <w:rPr>
          <w:rFonts w:ascii="Times New Roman" w:hAnsi="Times New Roman"/>
          <w:sz w:val="24"/>
          <w:szCs w:val="24"/>
        </w:rPr>
        <w:t>a</w:t>
      </w:r>
      <w:r w:rsidRPr="00D85619">
        <w:rPr>
          <w:rFonts w:ascii="Times New Roman" w:hAnsi="Times New Roman"/>
          <w:sz w:val="24"/>
          <w:szCs w:val="24"/>
        </w:rPr>
        <w:t xml:space="preserve">to. </w:t>
      </w:r>
    </w:p>
    <w:p w:rsidR="00BA301D" w:rsidRPr="00D85619" w:rsidRDefault="00BA301D">
      <w:pPr>
        <w:pStyle w:val="Corpodetexto"/>
        <w:spacing w:after="0"/>
        <w:jc w:val="both"/>
        <w:rPr>
          <w:rFonts w:ascii="Times New Roman" w:eastAsia="Times New Roman" w:hAnsi="Times New Roman" w:cs="Times New Roman"/>
          <w:sz w:val="24"/>
          <w:szCs w:val="24"/>
        </w:rPr>
      </w:pPr>
    </w:p>
    <w:p w:rsidR="00BA301D" w:rsidRPr="00D85619" w:rsidRDefault="00BD5ECF">
      <w:pPr>
        <w:pStyle w:val="Corpodetexto"/>
        <w:spacing w:after="0"/>
        <w:jc w:val="both"/>
        <w:rPr>
          <w:sz w:val="24"/>
          <w:szCs w:val="24"/>
        </w:rPr>
      </w:pPr>
      <w:r w:rsidRPr="00D85619">
        <w:rPr>
          <w:rFonts w:ascii="Times New Roman" w:hAnsi="Times New Roman"/>
          <w:sz w:val="24"/>
          <w:szCs w:val="24"/>
        </w:rPr>
        <w:t>6.3 O valor da multa aplicada será́ descontado da garantia prestada, dos pagamentos eventua</w:t>
      </w:r>
      <w:r w:rsidRPr="00D85619">
        <w:rPr>
          <w:rFonts w:ascii="Times New Roman" w:hAnsi="Times New Roman"/>
          <w:sz w:val="24"/>
          <w:szCs w:val="24"/>
        </w:rPr>
        <w:t>l</w:t>
      </w:r>
      <w:r w:rsidRPr="00D85619">
        <w:rPr>
          <w:rFonts w:ascii="Times New Roman" w:hAnsi="Times New Roman"/>
          <w:sz w:val="24"/>
          <w:szCs w:val="24"/>
        </w:rPr>
        <w:t xml:space="preserve">mente devidos à Contratada, ou ainda, quando for o caso, cobrado judicialmente. </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jc w:val="both"/>
        <w:rPr>
          <w:sz w:val="24"/>
          <w:szCs w:val="24"/>
        </w:rPr>
      </w:pPr>
      <w:r w:rsidRPr="00D85619">
        <w:rPr>
          <w:rFonts w:ascii="Times New Roman" w:hAnsi="Times New Roman"/>
          <w:sz w:val="24"/>
          <w:szCs w:val="24"/>
        </w:rPr>
        <w:t>6.4 As sanções definidas nos parágrafos anteriores poderão ser aplicadas – de acordo com a gr</w:t>
      </w:r>
      <w:r w:rsidRPr="00D85619">
        <w:rPr>
          <w:rFonts w:ascii="Times New Roman" w:hAnsi="Times New Roman"/>
          <w:sz w:val="24"/>
          <w:szCs w:val="24"/>
        </w:rPr>
        <w:t>a</w:t>
      </w:r>
      <w:r w:rsidRPr="00D85619">
        <w:rPr>
          <w:rFonts w:ascii="Times New Roman" w:hAnsi="Times New Roman"/>
          <w:sz w:val="24"/>
          <w:szCs w:val="24"/>
        </w:rPr>
        <w:t>vidade da falta, a critério da CÂMARA, garantida a ampla defesa – a CONTRATADA nos s</w:t>
      </w:r>
      <w:r w:rsidRPr="00D85619">
        <w:rPr>
          <w:rFonts w:ascii="Times New Roman" w:hAnsi="Times New Roman"/>
          <w:sz w:val="24"/>
          <w:szCs w:val="24"/>
        </w:rPr>
        <w:t>e</w:t>
      </w:r>
      <w:r w:rsidRPr="00D85619">
        <w:rPr>
          <w:rFonts w:ascii="Times New Roman" w:hAnsi="Times New Roman"/>
          <w:sz w:val="24"/>
          <w:szCs w:val="24"/>
        </w:rPr>
        <w:t>guintes casos, dentre outros:</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rFonts w:ascii="Times New Roman" w:eastAsia="Times New Roman" w:hAnsi="Times New Roman" w:cs="Times New Roman"/>
          <w:sz w:val="24"/>
          <w:szCs w:val="24"/>
        </w:rPr>
      </w:pPr>
      <w:r w:rsidRPr="00D85619">
        <w:rPr>
          <w:rFonts w:ascii="Times New Roman" w:hAnsi="Times New Roman"/>
          <w:sz w:val="24"/>
          <w:szCs w:val="24"/>
        </w:rPr>
        <w:t>I – apresentação de documentos falsos;</w:t>
      </w:r>
    </w:p>
    <w:p w:rsidR="00BA301D" w:rsidRPr="00D85619" w:rsidRDefault="00BD5ECF">
      <w:pPr>
        <w:jc w:val="both"/>
        <w:rPr>
          <w:rFonts w:ascii="Times New Roman" w:eastAsia="Times New Roman" w:hAnsi="Times New Roman" w:cs="Times New Roman"/>
          <w:sz w:val="24"/>
          <w:szCs w:val="24"/>
        </w:rPr>
      </w:pPr>
      <w:r w:rsidRPr="00D85619">
        <w:rPr>
          <w:rFonts w:ascii="Times New Roman" w:hAnsi="Times New Roman"/>
          <w:sz w:val="24"/>
          <w:szCs w:val="24"/>
        </w:rPr>
        <w:t>II – recusa em cumprir o contrato;</w:t>
      </w:r>
    </w:p>
    <w:p w:rsidR="00BA301D" w:rsidRPr="00D85619" w:rsidRDefault="00BD5ECF">
      <w:pPr>
        <w:jc w:val="both"/>
        <w:rPr>
          <w:rFonts w:ascii="Times New Roman" w:eastAsia="Times New Roman" w:hAnsi="Times New Roman" w:cs="Times New Roman"/>
          <w:sz w:val="24"/>
          <w:szCs w:val="24"/>
        </w:rPr>
      </w:pPr>
      <w:r w:rsidRPr="00D85619">
        <w:rPr>
          <w:rFonts w:ascii="Times New Roman" w:hAnsi="Times New Roman"/>
          <w:sz w:val="24"/>
          <w:szCs w:val="24"/>
        </w:rPr>
        <w:t>III – prática de atos ilícitos visando frustrar os objetivos do certame que deu origem a este in</w:t>
      </w:r>
      <w:r w:rsidRPr="00D85619">
        <w:rPr>
          <w:rFonts w:ascii="Times New Roman" w:hAnsi="Times New Roman"/>
          <w:sz w:val="24"/>
          <w:szCs w:val="24"/>
        </w:rPr>
        <w:t>s</w:t>
      </w:r>
      <w:r w:rsidRPr="00D85619">
        <w:rPr>
          <w:rFonts w:ascii="Times New Roman" w:hAnsi="Times New Roman"/>
          <w:sz w:val="24"/>
          <w:szCs w:val="24"/>
        </w:rPr>
        <w:t>trumento;</w:t>
      </w:r>
    </w:p>
    <w:p w:rsidR="00BA301D" w:rsidRPr="00D85619" w:rsidRDefault="00BD5ECF">
      <w:pPr>
        <w:jc w:val="both"/>
        <w:rPr>
          <w:rFonts w:ascii="Times New Roman" w:eastAsia="Times New Roman" w:hAnsi="Times New Roman" w:cs="Times New Roman"/>
          <w:sz w:val="24"/>
          <w:szCs w:val="24"/>
        </w:rPr>
      </w:pPr>
      <w:r w:rsidRPr="00D85619">
        <w:rPr>
          <w:rFonts w:ascii="Times New Roman" w:hAnsi="Times New Roman"/>
          <w:sz w:val="24"/>
          <w:szCs w:val="24"/>
        </w:rPr>
        <w:t>IV – cometimento de falhas e/ou fraudes no fornecimento do objeto deste instrumento;</w:t>
      </w:r>
    </w:p>
    <w:p w:rsidR="00BA301D" w:rsidRPr="00D85619" w:rsidRDefault="00BD5ECF">
      <w:pPr>
        <w:jc w:val="both"/>
        <w:rPr>
          <w:rFonts w:ascii="Times New Roman" w:eastAsia="Times New Roman" w:hAnsi="Times New Roman" w:cs="Times New Roman"/>
          <w:sz w:val="24"/>
          <w:szCs w:val="24"/>
        </w:rPr>
      </w:pPr>
      <w:r w:rsidRPr="00D85619">
        <w:rPr>
          <w:rFonts w:ascii="Times New Roman" w:hAnsi="Times New Roman"/>
          <w:sz w:val="24"/>
          <w:szCs w:val="24"/>
        </w:rPr>
        <w:t>V – condenação definitiva pela prática dolosa de fraude fiscal no recolhimento de quaisquer tr</w:t>
      </w:r>
      <w:r w:rsidRPr="00D85619">
        <w:rPr>
          <w:rFonts w:ascii="Times New Roman" w:hAnsi="Times New Roman"/>
          <w:sz w:val="24"/>
          <w:szCs w:val="24"/>
        </w:rPr>
        <w:t>i</w:t>
      </w:r>
      <w:r w:rsidRPr="00D85619">
        <w:rPr>
          <w:rFonts w:ascii="Times New Roman" w:hAnsi="Times New Roman"/>
          <w:sz w:val="24"/>
          <w:szCs w:val="24"/>
        </w:rPr>
        <w:t>butos;</w:t>
      </w:r>
    </w:p>
    <w:p w:rsidR="00BA301D" w:rsidRPr="00D85619" w:rsidRDefault="00BD5ECF">
      <w:pPr>
        <w:jc w:val="both"/>
        <w:rPr>
          <w:rFonts w:ascii="Times New Roman" w:eastAsia="Times New Roman" w:hAnsi="Times New Roman" w:cs="Times New Roman"/>
          <w:sz w:val="24"/>
          <w:szCs w:val="24"/>
        </w:rPr>
      </w:pPr>
      <w:r w:rsidRPr="00D85619">
        <w:rPr>
          <w:rFonts w:ascii="Times New Roman" w:hAnsi="Times New Roman"/>
          <w:sz w:val="24"/>
          <w:szCs w:val="24"/>
        </w:rPr>
        <w:t>VI – prática de ato ilícito, demonstrando não possuir idoneidade para contratar com o MUNIC</w:t>
      </w:r>
      <w:r w:rsidRPr="00D85619">
        <w:rPr>
          <w:rFonts w:ascii="Times New Roman" w:hAnsi="Times New Roman"/>
          <w:sz w:val="24"/>
          <w:szCs w:val="24"/>
        </w:rPr>
        <w:t>Í</w:t>
      </w:r>
      <w:r w:rsidRPr="00D85619">
        <w:rPr>
          <w:rFonts w:ascii="Times New Roman" w:hAnsi="Times New Roman"/>
          <w:sz w:val="24"/>
          <w:szCs w:val="24"/>
        </w:rPr>
        <w:t>PIO.</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sz w:val="24"/>
          <w:szCs w:val="24"/>
        </w:rPr>
        <w:t>6.5 Entende-se por inexecução total da obrigação, a eventual perda de prazo processual, ou des</w:t>
      </w:r>
      <w:r w:rsidRPr="00D85619">
        <w:rPr>
          <w:rFonts w:ascii="Times New Roman" w:hAnsi="Times New Roman"/>
          <w:sz w:val="24"/>
          <w:szCs w:val="24"/>
        </w:rPr>
        <w:t>í</w:t>
      </w:r>
      <w:r w:rsidRPr="00D85619">
        <w:rPr>
          <w:rFonts w:ascii="Times New Roman" w:hAnsi="Times New Roman"/>
          <w:sz w:val="24"/>
          <w:szCs w:val="24"/>
        </w:rPr>
        <w:t>dia na condução do processo pela CONTRATADA.</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sz w:val="24"/>
          <w:szCs w:val="24"/>
        </w:rPr>
        <w:lastRenderedPageBreak/>
        <w:t>6.6 A CÂMARA, para garantir o fiel pagamento das multas, reserva-se o direito de reter o valor contra o crédito gerado pela CONTRATADA, independentemente de notificação judicial ou e</w:t>
      </w:r>
      <w:r w:rsidRPr="00D85619">
        <w:rPr>
          <w:rFonts w:ascii="Times New Roman" w:hAnsi="Times New Roman"/>
          <w:sz w:val="24"/>
          <w:szCs w:val="24"/>
        </w:rPr>
        <w:t>x</w:t>
      </w:r>
      <w:r w:rsidRPr="00D85619">
        <w:rPr>
          <w:rFonts w:ascii="Times New Roman" w:hAnsi="Times New Roman"/>
          <w:sz w:val="24"/>
          <w:szCs w:val="24"/>
        </w:rPr>
        <w:t xml:space="preserve">trajudicial. </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sz w:val="24"/>
          <w:szCs w:val="24"/>
        </w:rPr>
        <w:t xml:space="preserve">6.7 A CONTRATADA deverá efetuar o pagamento de qualquer multa contratual, perante o Setor financeiro do MUNICÍPIO, dentro do prazo de </w:t>
      </w:r>
      <w:proofErr w:type="gramStart"/>
      <w:r w:rsidRPr="00D85619">
        <w:rPr>
          <w:rFonts w:ascii="Times New Roman" w:hAnsi="Times New Roman"/>
          <w:sz w:val="24"/>
          <w:szCs w:val="24"/>
        </w:rPr>
        <w:t>3</w:t>
      </w:r>
      <w:proofErr w:type="gramEnd"/>
      <w:r w:rsidRPr="00D85619">
        <w:rPr>
          <w:rFonts w:ascii="Times New Roman" w:hAnsi="Times New Roman"/>
          <w:sz w:val="24"/>
          <w:szCs w:val="24"/>
        </w:rPr>
        <w:t xml:space="preserve"> (três) dias úteis, contados a partir da intimação, sob pena de rescisão contratual.</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sz w:val="24"/>
          <w:szCs w:val="24"/>
        </w:rPr>
        <w:t>6.8 A CÂMARA, cumulativamente, poderá ainda:</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sz w:val="24"/>
          <w:szCs w:val="24"/>
        </w:rPr>
        <w:t>I – reter todo e qualquer pagamento até que seja cumprida integralmente, pela CONTRATADA, a obrigação a que esta tiver dado causa;</w:t>
      </w:r>
    </w:p>
    <w:p w:rsidR="00BA301D" w:rsidRPr="00D85619" w:rsidRDefault="00BD5ECF">
      <w:pPr>
        <w:jc w:val="both"/>
        <w:rPr>
          <w:sz w:val="24"/>
          <w:szCs w:val="24"/>
        </w:rPr>
      </w:pPr>
      <w:r w:rsidRPr="00D85619">
        <w:rPr>
          <w:rFonts w:ascii="Times New Roman" w:hAnsi="Times New Roman"/>
          <w:sz w:val="24"/>
          <w:szCs w:val="24"/>
        </w:rPr>
        <w:t xml:space="preserve">II – reter todo e qualquer pagamento até o efetivo adimplemento da multa, ou, abater diretamente do pagamento a ser efetuado à CONTRATADA; </w:t>
      </w:r>
      <w:proofErr w:type="gramStart"/>
      <w:r w:rsidRPr="00D85619">
        <w:rPr>
          <w:rFonts w:ascii="Times New Roman" w:hAnsi="Times New Roman"/>
          <w:sz w:val="24"/>
          <w:szCs w:val="24"/>
        </w:rPr>
        <w:t>e</w:t>
      </w:r>
      <w:proofErr w:type="gramEnd"/>
    </w:p>
    <w:p w:rsidR="00BA301D" w:rsidRPr="00D85619" w:rsidRDefault="00BD5ECF">
      <w:pPr>
        <w:jc w:val="both"/>
        <w:rPr>
          <w:rFonts w:ascii="Times New Roman" w:eastAsia="Times New Roman" w:hAnsi="Times New Roman" w:cs="Times New Roman"/>
          <w:sz w:val="24"/>
          <w:szCs w:val="24"/>
        </w:rPr>
      </w:pPr>
      <w:r w:rsidRPr="00D85619">
        <w:rPr>
          <w:rFonts w:ascii="Times New Roman" w:hAnsi="Times New Roman"/>
          <w:sz w:val="24"/>
          <w:szCs w:val="24"/>
        </w:rPr>
        <w:t>III – advertir por escrito qualquer conduta e/ou fornecimento julgado inadequado.</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sz w:val="24"/>
          <w:szCs w:val="24"/>
        </w:rPr>
        <w:t xml:space="preserve">6.9 </w:t>
      </w:r>
      <w:proofErr w:type="gramStart"/>
      <w:r w:rsidRPr="00D85619">
        <w:rPr>
          <w:rFonts w:ascii="Times New Roman" w:hAnsi="Times New Roman"/>
          <w:sz w:val="24"/>
          <w:szCs w:val="24"/>
        </w:rPr>
        <w:t>Responderá</w:t>
      </w:r>
      <w:proofErr w:type="gramEnd"/>
      <w:r w:rsidRPr="00D85619">
        <w:rPr>
          <w:rFonts w:ascii="Times New Roman" w:hAnsi="Times New Roman"/>
          <w:sz w:val="24"/>
          <w:szCs w:val="24"/>
        </w:rPr>
        <w:t>, ainda, por perdas e danos, a serem apurados em ação regular, a parte que infri</w:t>
      </w:r>
      <w:r w:rsidRPr="00D85619">
        <w:rPr>
          <w:rFonts w:ascii="Times New Roman" w:hAnsi="Times New Roman"/>
          <w:sz w:val="24"/>
          <w:szCs w:val="24"/>
        </w:rPr>
        <w:t>n</w:t>
      </w:r>
      <w:r w:rsidRPr="00D85619">
        <w:rPr>
          <w:rFonts w:ascii="Times New Roman" w:hAnsi="Times New Roman"/>
          <w:sz w:val="24"/>
          <w:szCs w:val="24"/>
        </w:rPr>
        <w:t>gir qualquer das cláusulas e condições do presente contrato.</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rFonts w:ascii="Times New Roman" w:eastAsia="Times New Roman" w:hAnsi="Times New Roman" w:cs="Times New Roman"/>
          <w:b/>
          <w:bCs/>
          <w:sz w:val="24"/>
          <w:szCs w:val="24"/>
        </w:rPr>
      </w:pPr>
      <w:r w:rsidRPr="00D85619">
        <w:rPr>
          <w:rFonts w:ascii="Times New Roman" w:hAnsi="Times New Roman"/>
          <w:b/>
          <w:bCs/>
          <w:sz w:val="24"/>
          <w:szCs w:val="24"/>
        </w:rPr>
        <w:t>CLÁUSULA SÉTIMA – DAS OBRIGAÇÕES:</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tabs>
          <w:tab w:val="left" w:pos="709"/>
          <w:tab w:val="left" w:pos="851"/>
        </w:tabs>
        <w:jc w:val="both"/>
        <w:rPr>
          <w:sz w:val="24"/>
          <w:szCs w:val="24"/>
        </w:rPr>
      </w:pPr>
      <w:r w:rsidRPr="00D85619">
        <w:rPr>
          <w:rFonts w:ascii="Times New Roman" w:hAnsi="Times New Roman"/>
          <w:sz w:val="24"/>
          <w:szCs w:val="24"/>
        </w:rPr>
        <w:t>7.1 São obrigações da Contratante:</w:t>
      </w:r>
    </w:p>
    <w:p w:rsidR="00BA301D" w:rsidRPr="00D85619" w:rsidRDefault="00BA301D">
      <w:pPr>
        <w:tabs>
          <w:tab w:val="left" w:pos="709"/>
          <w:tab w:val="left" w:pos="851"/>
        </w:tabs>
        <w:jc w:val="both"/>
        <w:rPr>
          <w:rFonts w:ascii="Times New Roman" w:eastAsia="Times New Roman" w:hAnsi="Times New Roman" w:cs="Times New Roman"/>
          <w:sz w:val="24"/>
          <w:szCs w:val="24"/>
        </w:rPr>
      </w:pP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t xml:space="preserve">I - prestar as informações e os esclarecimentos que venham a ser solicitados pela Contratada; </w:t>
      </w: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t xml:space="preserve">II - prover local adequado para a guarda das ferramentas, materiais e equipamentos da Contratada utilizados na execução dos serviços; </w:t>
      </w: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t xml:space="preserve">III – comunicar oficialmente à Contratada quaisquer falhas ocorridas; </w:t>
      </w: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t xml:space="preserve">IV – acompanhar e fiscalizar a execução deste contrato e efetuar os pagamentos nas condições e preços pactuados; </w:t>
      </w: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t xml:space="preserve">V - zelar para que, durante a vigência do Contrato, a Contratada cumpra as obrigações assumidas, bem como sejam mantidas as condições de habilitação e qualificação exigidas no procedimento licitatório; </w:t>
      </w:r>
    </w:p>
    <w:p w:rsidR="00BA301D" w:rsidRPr="00D85619" w:rsidRDefault="00BA301D">
      <w:pPr>
        <w:pStyle w:val="Corpodetexto"/>
        <w:spacing w:after="0" w:line="360" w:lineRule="auto"/>
        <w:jc w:val="both"/>
        <w:rPr>
          <w:rFonts w:ascii="Times New Roman" w:eastAsia="Times New Roman" w:hAnsi="Times New Roman" w:cs="Times New Roman"/>
          <w:b/>
          <w:bCs/>
          <w:sz w:val="24"/>
          <w:szCs w:val="24"/>
        </w:rPr>
      </w:pPr>
    </w:p>
    <w:p w:rsidR="00BA301D" w:rsidRPr="00D85619" w:rsidRDefault="00BD5ECF">
      <w:pPr>
        <w:pStyle w:val="Corpodetexto"/>
        <w:spacing w:after="0" w:line="360" w:lineRule="auto"/>
        <w:jc w:val="both"/>
        <w:rPr>
          <w:sz w:val="24"/>
          <w:szCs w:val="24"/>
        </w:rPr>
      </w:pPr>
      <w:r w:rsidRPr="00D85619">
        <w:rPr>
          <w:rFonts w:ascii="Times New Roman" w:hAnsi="Times New Roman"/>
          <w:sz w:val="24"/>
          <w:szCs w:val="24"/>
        </w:rPr>
        <w:t xml:space="preserve">7.2 Obrigações da Contratada: </w:t>
      </w: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t xml:space="preserve">São obrigações da Contratada, além daquelas explicita ou implicitamente contidas no contrato e na legislação vigente: </w:t>
      </w: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t xml:space="preserve">I - executar os serviços discriminados neste Termo de Referência com o máximo de esmero, de forma constante, mantendo sempre em perfeita ordem todas as dependências da </w:t>
      </w:r>
      <w:r w:rsidR="00AD194D">
        <w:rPr>
          <w:rFonts w:ascii="Times New Roman" w:hAnsi="Times New Roman"/>
          <w:sz w:val="24"/>
          <w:szCs w:val="24"/>
        </w:rPr>
        <w:t xml:space="preserve">Subsede da </w:t>
      </w:r>
      <w:r w:rsidRPr="00D85619">
        <w:rPr>
          <w:rFonts w:ascii="Times New Roman" w:hAnsi="Times New Roman"/>
          <w:sz w:val="24"/>
          <w:szCs w:val="24"/>
        </w:rPr>
        <w:t>C</w:t>
      </w:r>
      <w:r w:rsidRPr="00D85619">
        <w:rPr>
          <w:rFonts w:ascii="Times New Roman" w:hAnsi="Times New Roman"/>
          <w:sz w:val="24"/>
          <w:szCs w:val="24"/>
        </w:rPr>
        <w:t>â</w:t>
      </w:r>
      <w:r w:rsidRPr="00D85619">
        <w:rPr>
          <w:rFonts w:ascii="Times New Roman" w:hAnsi="Times New Roman"/>
          <w:sz w:val="24"/>
          <w:szCs w:val="24"/>
        </w:rPr>
        <w:t xml:space="preserve">mara Municipal de Cabeceira Grande, devendo ser imediatamente refeito todo e qualquer serviço que for julgado insatisfatório pela Administração, sem que caiba qualquer acréscimo no preço contratado, ainda que, em decorrência, se torne necessário ampliar o horário de prestação dos serviços; </w:t>
      </w: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lastRenderedPageBreak/>
        <w:t>II - assumir a responsabilidade e o ônus pelo recolhimento dos impostos, taxas, tarifas, contribu</w:t>
      </w:r>
      <w:r w:rsidRPr="00D85619">
        <w:rPr>
          <w:rFonts w:ascii="Times New Roman" w:hAnsi="Times New Roman"/>
          <w:sz w:val="24"/>
          <w:szCs w:val="24"/>
        </w:rPr>
        <w:t>i</w:t>
      </w:r>
      <w:r w:rsidRPr="00D85619">
        <w:rPr>
          <w:rFonts w:ascii="Times New Roman" w:hAnsi="Times New Roman"/>
          <w:sz w:val="24"/>
          <w:szCs w:val="24"/>
        </w:rPr>
        <w:t xml:space="preserve">ções e emolumentos federais, estaduais e municipais, que incidam ou venham a incidir sobre os serviços; </w:t>
      </w: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t xml:space="preserve">III - fornecer ao fiscal do contrato, a qualquer momento, todas as informações de interesse da Câmara, por ela consideradas necessárias, atendendo prontamente as suas solicitações; </w:t>
      </w: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t xml:space="preserve">IV - comunicar à Contratante, por escrito, qualquer anormalidade de caráter urgente, prestando os esclarecimentos que julgar necessários; </w:t>
      </w: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t xml:space="preserve">V - manter todos os equipamentos e utensílios necessários à execução dos serviços em perfeitas condições de uso, devendo os danificados serem substituídos no prazo máximo de 03 (três) dias úteis; </w:t>
      </w: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t xml:space="preserve">V - não transferir a outrem, no todo ou em parte, o objeto do contrato; </w:t>
      </w:r>
    </w:p>
    <w:p w:rsidR="00BA301D" w:rsidRPr="00D85619" w:rsidRDefault="00BD5ECF">
      <w:pPr>
        <w:pStyle w:val="Corpodetexto"/>
        <w:spacing w:after="0"/>
        <w:jc w:val="both"/>
        <w:rPr>
          <w:rFonts w:ascii="Times New Roman" w:eastAsia="Times New Roman" w:hAnsi="Times New Roman" w:cs="Times New Roman"/>
          <w:sz w:val="24"/>
          <w:szCs w:val="24"/>
        </w:rPr>
      </w:pPr>
      <w:r w:rsidRPr="00D85619">
        <w:rPr>
          <w:rFonts w:ascii="Times New Roman" w:hAnsi="Times New Roman"/>
          <w:sz w:val="24"/>
          <w:szCs w:val="24"/>
        </w:rPr>
        <w:t xml:space="preserve">VI - manter, durante a execução do contrato, todas as condições de habilitação e qualificação exigidas no procedimento licitatório; </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jc w:val="both"/>
        <w:rPr>
          <w:rFonts w:ascii="Times New Roman" w:eastAsia="Times New Roman" w:hAnsi="Times New Roman" w:cs="Times New Roman"/>
          <w:b/>
          <w:bCs/>
          <w:sz w:val="24"/>
          <w:szCs w:val="24"/>
        </w:rPr>
      </w:pPr>
      <w:r w:rsidRPr="00D85619">
        <w:rPr>
          <w:rFonts w:ascii="Times New Roman" w:hAnsi="Times New Roman"/>
          <w:b/>
          <w:bCs/>
          <w:sz w:val="24"/>
          <w:szCs w:val="24"/>
        </w:rPr>
        <w:t>CLÁUSULA OITAVA – DOS CASOS DE RESCISÃO E DO RECONHECIMENTO DOS DIREITOS DA ADMINISTRAÇÃO EM CASO DE RESCISÃO ADMINISTRATIVA</w:t>
      </w:r>
    </w:p>
    <w:p w:rsidR="00BA301D" w:rsidRPr="00D85619" w:rsidRDefault="00BA301D">
      <w:pPr>
        <w:jc w:val="both"/>
        <w:rPr>
          <w:rFonts w:ascii="Times New Roman" w:hAnsi="Times New Roman"/>
          <w:sz w:val="24"/>
          <w:szCs w:val="24"/>
        </w:rPr>
      </w:pPr>
    </w:p>
    <w:p w:rsidR="00BA301D" w:rsidRPr="00D85619" w:rsidRDefault="00BD5ECF">
      <w:pPr>
        <w:jc w:val="both"/>
        <w:rPr>
          <w:sz w:val="24"/>
          <w:szCs w:val="24"/>
        </w:rPr>
      </w:pPr>
      <w:r w:rsidRPr="00D85619">
        <w:rPr>
          <w:rFonts w:ascii="Times New Roman" w:hAnsi="Times New Roman"/>
          <w:sz w:val="24"/>
          <w:szCs w:val="24"/>
        </w:rPr>
        <w:t>8.1 O presente CONTRATO se rescinde automaticamente ao final de sua vigência descrita na Cláusula Quarta ou a qualquer tempo, pela inadimplência das obrigações de uma das partes, re</w:t>
      </w:r>
      <w:r w:rsidRPr="00D85619">
        <w:rPr>
          <w:rFonts w:ascii="Times New Roman" w:hAnsi="Times New Roman"/>
          <w:sz w:val="24"/>
          <w:szCs w:val="24"/>
        </w:rPr>
        <w:t>s</w:t>
      </w:r>
      <w:r w:rsidRPr="00D85619">
        <w:rPr>
          <w:rFonts w:ascii="Times New Roman" w:hAnsi="Times New Roman"/>
          <w:sz w:val="24"/>
          <w:szCs w:val="24"/>
        </w:rPr>
        <w:t>guardado o direito de ampla defesa e do contraditório.</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jc w:val="both"/>
        <w:rPr>
          <w:sz w:val="24"/>
          <w:szCs w:val="24"/>
        </w:rPr>
      </w:pPr>
      <w:r w:rsidRPr="00D85619">
        <w:rPr>
          <w:rFonts w:ascii="Times New Roman" w:hAnsi="Times New Roman"/>
          <w:sz w:val="24"/>
          <w:szCs w:val="24"/>
        </w:rPr>
        <w:t>8.2 A CONTRATADA reconhece o direito da CONTRATANTE, em caso da incidência de resc</w:t>
      </w:r>
      <w:r w:rsidRPr="00D85619">
        <w:rPr>
          <w:rFonts w:ascii="Times New Roman" w:hAnsi="Times New Roman"/>
          <w:sz w:val="24"/>
          <w:szCs w:val="24"/>
        </w:rPr>
        <w:t>i</w:t>
      </w:r>
      <w:r w:rsidRPr="00D85619">
        <w:rPr>
          <w:rFonts w:ascii="Times New Roman" w:hAnsi="Times New Roman"/>
          <w:sz w:val="24"/>
          <w:szCs w:val="24"/>
        </w:rPr>
        <w:t>são administrativa prevista no artigo 77 da Lei 8.666, de 1993.</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rFonts w:ascii="Times New Roman" w:eastAsia="Times New Roman" w:hAnsi="Times New Roman" w:cs="Times New Roman"/>
          <w:b/>
          <w:bCs/>
          <w:sz w:val="24"/>
          <w:szCs w:val="24"/>
        </w:rPr>
      </w:pPr>
      <w:r w:rsidRPr="00D85619">
        <w:rPr>
          <w:rFonts w:ascii="Times New Roman" w:hAnsi="Times New Roman"/>
          <w:b/>
          <w:bCs/>
          <w:sz w:val="24"/>
          <w:szCs w:val="24"/>
        </w:rPr>
        <w:t>CLÁUSULA NONA – DA DISPENSA DE LICITAÇÃO</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jc w:val="both"/>
        <w:rPr>
          <w:sz w:val="24"/>
          <w:szCs w:val="24"/>
        </w:rPr>
      </w:pPr>
      <w:r w:rsidRPr="00D85619">
        <w:rPr>
          <w:rFonts w:ascii="Times New Roman" w:hAnsi="Times New Roman"/>
          <w:sz w:val="24"/>
          <w:szCs w:val="24"/>
        </w:rPr>
        <w:t xml:space="preserve">O presente contrato é realizado com dispensa de licitação fundada no inciso II do artigo 24 da Lei nº 8.666, de 1993, com os valores atualizados pelo Decreto Federal nº 9.412, de 19 de junho de 2018. </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rFonts w:ascii="Times New Roman" w:eastAsia="Times New Roman" w:hAnsi="Times New Roman" w:cs="Times New Roman"/>
          <w:b/>
          <w:bCs/>
          <w:sz w:val="24"/>
          <w:szCs w:val="24"/>
        </w:rPr>
      </w:pPr>
      <w:r w:rsidRPr="00D85619">
        <w:rPr>
          <w:rFonts w:ascii="Times New Roman" w:hAnsi="Times New Roman"/>
          <w:b/>
          <w:bCs/>
          <w:sz w:val="24"/>
          <w:szCs w:val="24"/>
        </w:rPr>
        <w:t>CLÁUSULA DÉCIMA – DA LEGISLAÇÃO APLICÁVEL À EXECUÇÃO DO CO</w:t>
      </w:r>
      <w:r w:rsidRPr="00D85619">
        <w:rPr>
          <w:rFonts w:ascii="Times New Roman" w:hAnsi="Times New Roman"/>
          <w:b/>
          <w:bCs/>
          <w:sz w:val="24"/>
          <w:szCs w:val="24"/>
        </w:rPr>
        <w:t>N</w:t>
      </w:r>
      <w:r w:rsidRPr="00D85619">
        <w:rPr>
          <w:rFonts w:ascii="Times New Roman" w:hAnsi="Times New Roman"/>
          <w:b/>
          <w:bCs/>
          <w:sz w:val="24"/>
          <w:szCs w:val="24"/>
        </w:rPr>
        <w:t>TRATO E ESPECIALMENTE AOS CASOS OMISSOS</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jc w:val="both"/>
        <w:rPr>
          <w:rFonts w:ascii="Times New Roman" w:eastAsia="Times New Roman" w:hAnsi="Times New Roman" w:cs="Times New Roman"/>
          <w:sz w:val="24"/>
          <w:szCs w:val="24"/>
        </w:rPr>
      </w:pPr>
      <w:r w:rsidRPr="00D85619">
        <w:rPr>
          <w:rFonts w:ascii="Times New Roman" w:hAnsi="Times New Roman"/>
          <w:sz w:val="24"/>
          <w:szCs w:val="24"/>
        </w:rPr>
        <w:t>A presente contratação fundamenta-se na Lei n.º 8.666, de 1993 e alterações posteriores, que tem plena aplicabilidade à execução contratual e aos casos omissos.</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b/>
          <w:bCs/>
          <w:sz w:val="24"/>
          <w:szCs w:val="24"/>
        </w:rPr>
        <w:t>CLÁUSULA DÉCIMA PRIMEIRA – DA CESSÃO</w:t>
      </w:r>
    </w:p>
    <w:p w:rsidR="00BA301D" w:rsidRPr="00D85619" w:rsidRDefault="00BA301D">
      <w:pPr>
        <w:rPr>
          <w:rFonts w:ascii="Times New Roman" w:eastAsia="Times New Roman" w:hAnsi="Times New Roman" w:cs="Times New Roman"/>
          <w:b/>
          <w:bCs/>
          <w:sz w:val="24"/>
          <w:szCs w:val="24"/>
        </w:rPr>
      </w:pPr>
    </w:p>
    <w:p w:rsidR="00BA301D" w:rsidRPr="00D85619" w:rsidRDefault="00BD5ECF">
      <w:pPr>
        <w:jc w:val="both"/>
        <w:rPr>
          <w:sz w:val="24"/>
          <w:szCs w:val="24"/>
        </w:rPr>
      </w:pPr>
      <w:r w:rsidRPr="00D85619">
        <w:rPr>
          <w:rFonts w:ascii="Times New Roman" w:hAnsi="Times New Roman"/>
          <w:sz w:val="24"/>
          <w:szCs w:val="24"/>
        </w:rPr>
        <w:t>Fica vedado à CONTRATADA transferir, ceder ou substabelecer a terceiros, no todo ou em pa</w:t>
      </w:r>
      <w:r w:rsidRPr="00D85619">
        <w:rPr>
          <w:rFonts w:ascii="Times New Roman" w:hAnsi="Times New Roman"/>
          <w:sz w:val="24"/>
          <w:szCs w:val="24"/>
        </w:rPr>
        <w:t>r</w:t>
      </w:r>
      <w:r w:rsidRPr="00D85619">
        <w:rPr>
          <w:rFonts w:ascii="Times New Roman" w:hAnsi="Times New Roman"/>
          <w:sz w:val="24"/>
          <w:szCs w:val="24"/>
        </w:rPr>
        <w:t xml:space="preserve">te, a qualquer título, os direitos e obrigações assumidas através deste contrato, </w:t>
      </w:r>
      <w:proofErr w:type="gramStart"/>
      <w:r w:rsidRPr="00D85619">
        <w:rPr>
          <w:rFonts w:ascii="Times New Roman" w:hAnsi="Times New Roman"/>
          <w:sz w:val="24"/>
          <w:szCs w:val="24"/>
        </w:rPr>
        <w:t>sob pena</w:t>
      </w:r>
      <w:proofErr w:type="gramEnd"/>
      <w:r w:rsidRPr="00D85619">
        <w:rPr>
          <w:rFonts w:ascii="Times New Roman" w:hAnsi="Times New Roman"/>
          <w:sz w:val="24"/>
          <w:szCs w:val="24"/>
        </w:rPr>
        <w:t xml:space="preserve"> de resc</w:t>
      </w:r>
      <w:r w:rsidRPr="00D85619">
        <w:rPr>
          <w:rFonts w:ascii="Times New Roman" w:hAnsi="Times New Roman"/>
          <w:sz w:val="24"/>
          <w:szCs w:val="24"/>
        </w:rPr>
        <w:t>i</w:t>
      </w:r>
      <w:r w:rsidRPr="00D85619">
        <w:rPr>
          <w:rFonts w:ascii="Times New Roman" w:hAnsi="Times New Roman"/>
          <w:sz w:val="24"/>
          <w:szCs w:val="24"/>
        </w:rPr>
        <w:t>são contratual e aplicação de multa de 10 % (dez por cento), incidentes sobre o valor total do co</w:t>
      </w:r>
      <w:r w:rsidRPr="00D85619">
        <w:rPr>
          <w:rFonts w:ascii="Times New Roman" w:hAnsi="Times New Roman"/>
          <w:sz w:val="24"/>
          <w:szCs w:val="24"/>
        </w:rPr>
        <w:t>n</w:t>
      </w:r>
      <w:r w:rsidRPr="00D85619">
        <w:rPr>
          <w:rFonts w:ascii="Times New Roman" w:hAnsi="Times New Roman"/>
          <w:sz w:val="24"/>
          <w:szCs w:val="24"/>
        </w:rPr>
        <w:t>trato.</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b/>
          <w:bCs/>
          <w:sz w:val="24"/>
          <w:szCs w:val="24"/>
        </w:rPr>
        <w:t>CLÁUSULA DÉCIMA SEGUNDA – DA NOVAÇÃO</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jc w:val="both"/>
        <w:rPr>
          <w:rFonts w:ascii="Times New Roman" w:eastAsia="Times New Roman" w:hAnsi="Times New Roman" w:cs="Times New Roman"/>
          <w:sz w:val="24"/>
          <w:szCs w:val="24"/>
        </w:rPr>
      </w:pPr>
      <w:r w:rsidRPr="00D85619">
        <w:rPr>
          <w:rFonts w:ascii="Times New Roman" w:hAnsi="Times New Roman"/>
          <w:sz w:val="24"/>
          <w:szCs w:val="24"/>
        </w:rPr>
        <w:t>A abstenção, por qualquer das partes, do exercício de direitos ou faculdades assegurados neste contrato e/ou a tolerância com o atraso no cumprimento de qualquer obrigação, não implicará novação, nem poderá ser invocada como precedente para a repetição do fato tolerado, perman</w:t>
      </w:r>
      <w:r w:rsidRPr="00D85619">
        <w:rPr>
          <w:rFonts w:ascii="Times New Roman" w:hAnsi="Times New Roman"/>
          <w:sz w:val="24"/>
          <w:szCs w:val="24"/>
        </w:rPr>
        <w:t>e</w:t>
      </w:r>
      <w:r w:rsidRPr="00D85619">
        <w:rPr>
          <w:rFonts w:ascii="Times New Roman" w:hAnsi="Times New Roman"/>
          <w:sz w:val="24"/>
          <w:szCs w:val="24"/>
        </w:rPr>
        <w:t>cendo íntegros e inalterados respectivos direitos e obrigações.</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b/>
          <w:bCs/>
          <w:sz w:val="24"/>
          <w:szCs w:val="24"/>
        </w:rPr>
        <w:t>CLÁUSULA DÉCIMA TERCEIRA – DISPOSIÇÕES GERAIS</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jc w:val="both"/>
        <w:rPr>
          <w:sz w:val="24"/>
          <w:szCs w:val="24"/>
        </w:rPr>
      </w:pPr>
      <w:r w:rsidRPr="00D85619">
        <w:rPr>
          <w:rFonts w:ascii="Times New Roman" w:hAnsi="Times New Roman"/>
          <w:sz w:val="24"/>
          <w:szCs w:val="24"/>
        </w:rPr>
        <w:t>13.1 A CONTRATADA se compromete a realizar os serviços avençados no objeto do presente CONTRATO, observando os princípios técnicos, éticos e legais requeridos.</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sz w:val="24"/>
          <w:szCs w:val="24"/>
        </w:rPr>
        <w:t>13.2</w:t>
      </w:r>
      <w:proofErr w:type="gramStart"/>
      <w:r w:rsidRPr="00D85619">
        <w:rPr>
          <w:rFonts w:ascii="Times New Roman" w:hAnsi="Times New Roman"/>
          <w:sz w:val="24"/>
          <w:szCs w:val="24"/>
        </w:rPr>
        <w:t xml:space="preserve">  </w:t>
      </w:r>
      <w:proofErr w:type="gramEnd"/>
      <w:r w:rsidRPr="00D85619">
        <w:rPr>
          <w:rFonts w:ascii="Times New Roman" w:hAnsi="Times New Roman"/>
          <w:sz w:val="24"/>
          <w:szCs w:val="24"/>
        </w:rPr>
        <w:t>Não constitui a presente contratação, relação jurídica de natureza trabalhista ou estatutária, e a prestação de serviço não caracteriza relação de emprego, ou exercício de cargo ou função p</w:t>
      </w:r>
      <w:r w:rsidRPr="00D85619">
        <w:rPr>
          <w:rFonts w:ascii="Times New Roman" w:hAnsi="Times New Roman"/>
          <w:sz w:val="24"/>
          <w:szCs w:val="24"/>
        </w:rPr>
        <w:t>ú</w:t>
      </w:r>
      <w:r w:rsidRPr="00D85619">
        <w:rPr>
          <w:rFonts w:ascii="Times New Roman" w:hAnsi="Times New Roman"/>
          <w:sz w:val="24"/>
          <w:szCs w:val="24"/>
        </w:rPr>
        <w:t>blica.</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sz w:val="24"/>
          <w:szCs w:val="24"/>
        </w:rPr>
        <w:t>13.3</w:t>
      </w:r>
      <w:proofErr w:type="gramStart"/>
      <w:r w:rsidRPr="00D85619">
        <w:rPr>
          <w:rFonts w:ascii="Times New Roman" w:hAnsi="Times New Roman"/>
          <w:sz w:val="24"/>
          <w:szCs w:val="24"/>
        </w:rPr>
        <w:t xml:space="preserve">  </w:t>
      </w:r>
      <w:proofErr w:type="gramEnd"/>
      <w:r w:rsidRPr="00D85619">
        <w:rPr>
          <w:rFonts w:ascii="Times New Roman" w:hAnsi="Times New Roman"/>
          <w:sz w:val="24"/>
          <w:szCs w:val="24"/>
        </w:rPr>
        <w:t>Não receberá nem fará juiz a CONTRATADA a qualquer remuneração ou indenização co</w:t>
      </w:r>
      <w:r w:rsidRPr="00D85619">
        <w:rPr>
          <w:rFonts w:ascii="Times New Roman" w:hAnsi="Times New Roman"/>
          <w:sz w:val="24"/>
          <w:szCs w:val="24"/>
        </w:rPr>
        <w:t>r</w:t>
      </w:r>
      <w:r w:rsidRPr="00D85619">
        <w:rPr>
          <w:rFonts w:ascii="Times New Roman" w:hAnsi="Times New Roman"/>
          <w:sz w:val="24"/>
          <w:szCs w:val="24"/>
        </w:rPr>
        <w:t>respondente a 13º Salário, Férias, Horas Extras, Descanso Semanal, Adicional Noturno, Pericul</w:t>
      </w:r>
      <w:r w:rsidRPr="00D85619">
        <w:rPr>
          <w:rFonts w:ascii="Times New Roman" w:hAnsi="Times New Roman"/>
          <w:sz w:val="24"/>
          <w:szCs w:val="24"/>
        </w:rPr>
        <w:t>o</w:t>
      </w:r>
      <w:r w:rsidRPr="00D85619">
        <w:rPr>
          <w:rFonts w:ascii="Times New Roman" w:hAnsi="Times New Roman"/>
          <w:sz w:val="24"/>
          <w:szCs w:val="24"/>
        </w:rPr>
        <w:t>sidade, Insalubridade, FGTS, nem qualquer outro direito trabalhista ou estatutário, porventura existente.</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b/>
          <w:bCs/>
          <w:sz w:val="24"/>
          <w:szCs w:val="24"/>
        </w:rPr>
        <w:t>CLÁUSULA DÉCIMA QUARTA – DO FORO</w:t>
      </w: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jc w:val="both"/>
        <w:rPr>
          <w:sz w:val="24"/>
          <w:szCs w:val="24"/>
        </w:rPr>
      </w:pPr>
      <w:r w:rsidRPr="00D85619">
        <w:rPr>
          <w:rFonts w:ascii="Times New Roman" w:hAnsi="Times New Roman"/>
          <w:sz w:val="24"/>
          <w:szCs w:val="24"/>
        </w:rPr>
        <w:t>Fica eleito o foro da Comarca de Unaí, Estado de Minas Gerais, com exclusão de qualquer outro por mais privilegiado que for para dirimir qualquer dúvida que possa surgir na efetivação do pr</w:t>
      </w:r>
      <w:r w:rsidRPr="00D85619">
        <w:rPr>
          <w:rFonts w:ascii="Times New Roman" w:hAnsi="Times New Roman"/>
          <w:sz w:val="24"/>
          <w:szCs w:val="24"/>
        </w:rPr>
        <w:t>e</w:t>
      </w:r>
      <w:r w:rsidRPr="00D85619">
        <w:rPr>
          <w:rFonts w:ascii="Times New Roman" w:hAnsi="Times New Roman"/>
          <w:sz w:val="24"/>
          <w:szCs w:val="24"/>
        </w:rPr>
        <w:t>sente CONTRATO.</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b/>
          <w:bCs/>
          <w:sz w:val="24"/>
          <w:szCs w:val="24"/>
        </w:rPr>
        <w:t>CLÁUSULA DÉCIMA QUINTA – DISPOSIÇÃO FINAL</w:t>
      </w:r>
    </w:p>
    <w:p w:rsidR="00BA301D" w:rsidRPr="00D85619" w:rsidRDefault="00BA301D">
      <w:pPr>
        <w:jc w:val="both"/>
        <w:rPr>
          <w:rFonts w:ascii="Times New Roman" w:eastAsia="Times New Roman" w:hAnsi="Times New Roman" w:cs="Times New Roman"/>
          <w:sz w:val="24"/>
          <w:szCs w:val="24"/>
        </w:rPr>
      </w:pPr>
    </w:p>
    <w:p w:rsidR="00BA301D" w:rsidRPr="00D85619" w:rsidRDefault="00BD5ECF">
      <w:pPr>
        <w:jc w:val="both"/>
        <w:rPr>
          <w:sz w:val="24"/>
          <w:szCs w:val="24"/>
        </w:rPr>
      </w:pPr>
      <w:r w:rsidRPr="00D85619">
        <w:rPr>
          <w:rFonts w:ascii="Times New Roman" w:hAnsi="Times New Roman"/>
          <w:sz w:val="24"/>
          <w:szCs w:val="24"/>
        </w:rPr>
        <w:t xml:space="preserve">Parágrafo único. Por estarem </w:t>
      </w:r>
      <w:proofErr w:type="gramStart"/>
      <w:r w:rsidRPr="00D85619">
        <w:rPr>
          <w:rFonts w:ascii="Times New Roman" w:hAnsi="Times New Roman"/>
          <w:sz w:val="24"/>
          <w:szCs w:val="24"/>
        </w:rPr>
        <w:t>as</w:t>
      </w:r>
      <w:bookmarkStart w:id="0" w:name="_GoBack"/>
      <w:bookmarkEnd w:id="0"/>
      <w:proofErr w:type="gramEnd"/>
      <w:r w:rsidRPr="00D85619">
        <w:rPr>
          <w:rFonts w:ascii="Times New Roman" w:hAnsi="Times New Roman"/>
          <w:sz w:val="24"/>
          <w:szCs w:val="24"/>
        </w:rPr>
        <w:t xml:space="preserve"> partes, CONTRATANTE E CONTRATADA, pelo pleno acordo com o disposto neste instrumento, justos e contratados, assinam-no na presença das duas test</w:t>
      </w:r>
      <w:r w:rsidRPr="00D85619">
        <w:rPr>
          <w:rFonts w:ascii="Times New Roman" w:hAnsi="Times New Roman"/>
          <w:sz w:val="24"/>
          <w:szCs w:val="24"/>
        </w:rPr>
        <w:t>e</w:t>
      </w:r>
      <w:r w:rsidRPr="00D85619">
        <w:rPr>
          <w:rFonts w:ascii="Times New Roman" w:hAnsi="Times New Roman"/>
          <w:sz w:val="24"/>
          <w:szCs w:val="24"/>
        </w:rPr>
        <w:t>munhas abaixo, em 03 (três) vias de igual teor e forma.</w:t>
      </w:r>
    </w:p>
    <w:p w:rsidR="00BA301D" w:rsidRPr="00D85619" w:rsidRDefault="00BA301D">
      <w:pPr>
        <w:jc w:val="both"/>
        <w:rPr>
          <w:rFonts w:ascii="Times New Roman" w:eastAsia="Times New Roman" w:hAnsi="Times New Roman" w:cs="Times New Roman"/>
          <w:sz w:val="24"/>
          <w:szCs w:val="24"/>
        </w:rPr>
      </w:pPr>
    </w:p>
    <w:p w:rsidR="00D85619" w:rsidRDefault="00D85619">
      <w:pPr>
        <w:rPr>
          <w:rFonts w:ascii="Times New Roman" w:hAnsi="Times New Roman"/>
          <w:sz w:val="24"/>
          <w:szCs w:val="24"/>
        </w:rPr>
      </w:pPr>
    </w:p>
    <w:p w:rsidR="00BA301D" w:rsidRPr="00D85619" w:rsidRDefault="00BD5ECF">
      <w:pPr>
        <w:rPr>
          <w:sz w:val="24"/>
          <w:szCs w:val="24"/>
        </w:rPr>
      </w:pPr>
      <w:r w:rsidRPr="00D85619">
        <w:rPr>
          <w:rFonts w:ascii="Times New Roman" w:hAnsi="Times New Roman"/>
          <w:sz w:val="24"/>
          <w:szCs w:val="24"/>
        </w:rPr>
        <w:t xml:space="preserve">Cabeceira Grande - MG, </w:t>
      </w:r>
      <w:r w:rsidR="00543C47">
        <w:rPr>
          <w:rFonts w:ascii="Times New Roman" w:hAnsi="Times New Roman"/>
          <w:sz w:val="24"/>
          <w:szCs w:val="24"/>
        </w:rPr>
        <w:t>02</w:t>
      </w:r>
      <w:r w:rsidRPr="00D85619">
        <w:rPr>
          <w:rFonts w:ascii="Times New Roman" w:hAnsi="Times New Roman"/>
          <w:sz w:val="24"/>
          <w:szCs w:val="24"/>
        </w:rPr>
        <w:t xml:space="preserve"> de </w:t>
      </w:r>
      <w:r w:rsidR="00543C47">
        <w:rPr>
          <w:rFonts w:ascii="Times New Roman" w:hAnsi="Times New Roman"/>
          <w:sz w:val="24"/>
          <w:szCs w:val="24"/>
        </w:rPr>
        <w:t>Março</w:t>
      </w:r>
      <w:r w:rsidRPr="00D85619">
        <w:rPr>
          <w:rFonts w:ascii="Times New Roman" w:hAnsi="Times New Roman"/>
          <w:sz w:val="24"/>
          <w:szCs w:val="24"/>
        </w:rPr>
        <w:t xml:space="preserve"> de </w:t>
      </w:r>
      <w:r w:rsidR="00543C47">
        <w:rPr>
          <w:rFonts w:ascii="Times New Roman" w:hAnsi="Times New Roman"/>
          <w:sz w:val="24"/>
          <w:szCs w:val="24"/>
        </w:rPr>
        <w:t>2020</w:t>
      </w:r>
      <w:r w:rsidR="005B38F0">
        <w:rPr>
          <w:rFonts w:ascii="Times New Roman" w:hAnsi="Times New Roman"/>
          <w:sz w:val="24"/>
          <w:szCs w:val="24"/>
        </w:rPr>
        <w:t>.</w:t>
      </w:r>
    </w:p>
    <w:p w:rsidR="00BA301D" w:rsidRPr="00D85619" w:rsidRDefault="00BA301D">
      <w:pPr>
        <w:rPr>
          <w:rFonts w:ascii="Times New Roman" w:eastAsia="Times New Roman" w:hAnsi="Times New Roman" w:cs="Times New Roman"/>
          <w:b/>
          <w:bCs/>
          <w:sz w:val="24"/>
          <w:szCs w:val="24"/>
        </w:rPr>
      </w:pPr>
    </w:p>
    <w:p w:rsidR="00BA301D" w:rsidRDefault="00BA301D">
      <w:pPr>
        <w:rPr>
          <w:rFonts w:ascii="Times New Roman" w:eastAsia="Times New Roman" w:hAnsi="Times New Roman" w:cs="Times New Roman"/>
          <w:b/>
          <w:bCs/>
          <w:sz w:val="24"/>
          <w:szCs w:val="24"/>
        </w:rPr>
      </w:pPr>
    </w:p>
    <w:p w:rsidR="00D85619" w:rsidRDefault="00D85619">
      <w:pPr>
        <w:rPr>
          <w:rFonts w:ascii="Times New Roman" w:eastAsia="Times New Roman" w:hAnsi="Times New Roman" w:cs="Times New Roman"/>
          <w:b/>
          <w:bCs/>
          <w:sz w:val="24"/>
          <w:szCs w:val="24"/>
        </w:rPr>
      </w:pPr>
    </w:p>
    <w:p w:rsidR="00D85619" w:rsidRDefault="00D85619">
      <w:pPr>
        <w:rPr>
          <w:rFonts w:ascii="Times New Roman" w:eastAsia="Times New Roman" w:hAnsi="Times New Roman" w:cs="Times New Roman"/>
          <w:b/>
          <w:bCs/>
          <w:sz w:val="24"/>
          <w:szCs w:val="24"/>
        </w:rPr>
      </w:pPr>
    </w:p>
    <w:p w:rsidR="00D85619" w:rsidRPr="00D85619" w:rsidRDefault="00D85619">
      <w:pPr>
        <w:rPr>
          <w:rFonts w:ascii="Times New Roman" w:eastAsia="Times New Roman" w:hAnsi="Times New Roman" w:cs="Times New Roman"/>
          <w:b/>
          <w:bCs/>
          <w:sz w:val="24"/>
          <w:szCs w:val="24"/>
        </w:rPr>
      </w:pPr>
    </w:p>
    <w:p w:rsidR="00BA301D" w:rsidRPr="00D85619" w:rsidRDefault="00BD5ECF">
      <w:pPr>
        <w:rPr>
          <w:rFonts w:ascii="Times New Roman" w:eastAsia="Times New Roman" w:hAnsi="Times New Roman" w:cs="Times New Roman"/>
          <w:b/>
          <w:bCs/>
          <w:sz w:val="24"/>
          <w:szCs w:val="24"/>
        </w:rPr>
      </w:pPr>
      <w:r w:rsidRPr="00D85619">
        <w:rPr>
          <w:rFonts w:ascii="Times New Roman" w:hAnsi="Times New Roman"/>
          <w:b/>
          <w:bCs/>
          <w:sz w:val="24"/>
          <w:szCs w:val="24"/>
        </w:rPr>
        <w:t>______________________________________________________________</w:t>
      </w:r>
    </w:p>
    <w:p w:rsidR="00BA301D" w:rsidRPr="00D85619" w:rsidRDefault="00BD5ECF">
      <w:pPr>
        <w:rPr>
          <w:rFonts w:ascii="Times New Roman" w:eastAsia="Times New Roman" w:hAnsi="Times New Roman" w:cs="Times New Roman"/>
          <w:b/>
          <w:bCs/>
          <w:sz w:val="24"/>
          <w:szCs w:val="24"/>
        </w:rPr>
      </w:pPr>
      <w:r w:rsidRPr="00D85619">
        <w:rPr>
          <w:rFonts w:ascii="Times New Roman" w:hAnsi="Times New Roman"/>
          <w:b/>
          <w:bCs/>
          <w:sz w:val="24"/>
          <w:szCs w:val="24"/>
        </w:rPr>
        <w:t>CÂMARA MUNICIPAL DE CABECEIRA GRANDE (MG)</w:t>
      </w:r>
    </w:p>
    <w:p w:rsidR="00BA301D" w:rsidRPr="00D85619" w:rsidRDefault="00543C47">
      <w:pPr>
        <w:rPr>
          <w:sz w:val="24"/>
          <w:szCs w:val="24"/>
        </w:rPr>
      </w:pPr>
      <w:r>
        <w:rPr>
          <w:rFonts w:ascii="Times New Roman" w:hAnsi="Times New Roman"/>
          <w:b/>
          <w:bCs/>
          <w:sz w:val="24"/>
          <w:szCs w:val="24"/>
        </w:rPr>
        <w:t>VEREADOR PAULINHO ZERADO</w:t>
      </w:r>
    </w:p>
    <w:p w:rsidR="00BA301D" w:rsidRPr="00D85619" w:rsidRDefault="00BD5ECF">
      <w:pPr>
        <w:rPr>
          <w:rFonts w:ascii="Times New Roman" w:eastAsia="Times New Roman" w:hAnsi="Times New Roman" w:cs="Times New Roman"/>
          <w:b/>
          <w:bCs/>
          <w:sz w:val="24"/>
          <w:szCs w:val="24"/>
        </w:rPr>
      </w:pPr>
      <w:r w:rsidRPr="00D85619">
        <w:rPr>
          <w:rFonts w:ascii="Times New Roman" w:hAnsi="Times New Roman"/>
          <w:b/>
          <w:bCs/>
          <w:sz w:val="24"/>
          <w:szCs w:val="24"/>
        </w:rPr>
        <w:t>CONTRATANTE</w:t>
      </w:r>
    </w:p>
    <w:p w:rsidR="00BA301D" w:rsidRPr="00D85619" w:rsidRDefault="00BA301D">
      <w:pPr>
        <w:rPr>
          <w:rFonts w:ascii="Times New Roman" w:eastAsia="Times New Roman" w:hAnsi="Times New Roman" w:cs="Times New Roman"/>
          <w:b/>
          <w:bCs/>
          <w:sz w:val="24"/>
          <w:szCs w:val="24"/>
        </w:rPr>
      </w:pPr>
    </w:p>
    <w:p w:rsidR="00BA301D" w:rsidRDefault="00BA301D">
      <w:pPr>
        <w:rPr>
          <w:rFonts w:ascii="Times New Roman" w:eastAsia="Times New Roman" w:hAnsi="Times New Roman" w:cs="Times New Roman"/>
          <w:b/>
          <w:bCs/>
          <w:sz w:val="24"/>
          <w:szCs w:val="24"/>
        </w:rPr>
      </w:pPr>
    </w:p>
    <w:p w:rsidR="00D85619" w:rsidRPr="00D85619" w:rsidRDefault="00D85619">
      <w:pPr>
        <w:rPr>
          <w:rFonts w:ascii="Times New Roman" w:eastAsia="Times New Roman" w:hAnsi="Times New Roman" w:cs="Times New Roman"/>
          <w:b/>
          <w:bCs/>
          <w:sz w:val="24"/>
          <w:szCs w:val="24"/>
        </w:rPr>
      </w:pPr>
    </w:p>
    <w:p w:rsidR="00BA301D" w:rsidRPr="00D85619" w:rsidRDefault="00BD5ECF">
      <w:pPr>
        <w:pStyle w:val="Ttulo2"/>
        <w:rPr>
          <w:i/>
          <w:iCs/>
        </w:rPr>
      </w:pPr>
      <w:r w:rsidRPr="00D85619">
        <w:rPr>
          <w:rFonts w:eastAsia="Arial Unicode MS" w:cs="Arial Unicode MS"/>
          <w:i/>
          <w:iCs/>
        </w:rPr>
        <w:t>___________________________________________________</w:t>
      </w:r>
    </w:p>
    <w:p w:rsidR="00BA301D" w:rsidRPr="00D85619" w:rsidRDefault="00543C47">
      <w:pPr>
        <w:rPr>
          <w:sz w:val="24"/>
          <w:szCs w:val="24"/>
        </w:rPr>
      </w:pPr>
      <w:r>
        <w:rPr>
          <w:rFonts w:ascii="Times New Roman" w:eastAsia="Times New Roman" w:hAnsi="Times New Roman" w:cs="Times New Roman"/>
          <w:b/>
          <w:bCs/>
          <w:sz w:val="24"/>
          <w:szCs w:val="24"/>
        </w:rPr>
        <w:t>LEILIANE DINIZ ALVES GOMES</w:t>
      </w:r>
    </w:p>
    <w:p w:rsidR="00BA301D" w:rsidRPr="00D85619" w:rsidRDefault="00BD5ECF">
      <w:pPr>
        <w:rPr>
          <w:sz w:val="24"/>
          <w:szCs w:val="24"/>
        </w:rPr>
      </w:pPr>
      <w:r w:rsidRPr="00D85619">
        <w:rPr>
          <w:rFonts w:ascii="Times New Roman" w:hAnsi="Times New Roman"/>
          <w:b/>
          <w:bCs/>
          <w:sz w:val="24"/>
          <w:szCs w:val="24"/>
        </w:rPr>
        <w:t xml:space="preserve">CPF: </w:t>
      </w:r>
      <w:r w:rsidR="00543C47">
        <w:rPr>
          <w:rFonts w:ascii="Times New Roman" w:hAnsi="Times New Roman"/>
          <w:b/>
          <w:bCs/>
          <w:sz w:val="24"/>
          <w:szCs w:val="24"/>
        </w:rPr>
        <w:t>005.585.311-05</w:t>
      </w:r>
    </w:p>
    <w:p w:rsidR="00BA301D" w:rsidRPr="00D85619" w:rsidRDefault="00BD5ECF">
      <w:pPr>
        <w:rPr>
          <w:sz w:val="24"/>
          <w:szCs w:val="24"/>
        </w:rPr>
      </w:pPr>
      <w:r w:rsidRPr="00D85619">
        <w:rPr>
          <w:rFonts w:ascii="Times New Roman" w:hAnsi="Times New Roman"/>
          <w:b/>
          <w:bCs/>
          <w:sz w:val="24"/>
          <w:szCs w:val="24"/>
        </w:rPr>
        <w:t>CONTRATADA</w:t>
      </w:r>
    </w:p>
    <w:p w:rsidR="00BA301D" w:rsidRDefault="00BA301D">
      <w:pPr>
        <w:jc w:val="both"/>
        <w:rPr>
          <w:rFonts w:ascii="Times New Roman" w:eastAsia="Times New Roman" w:hAnsi="Times New Roman" w:cs="Times New Roman"/>
          <w:b/>
          <w:bCs/>
          <w:sz w:val="24"/>
          <w:szCs w:val="24"/>
        </w:rPr>
      </w:pPr>
    </w:p>
    <w:p w:rsidR="005B38F0" w:rsidRDefault="005B38F0">
      <w:pPr>
        <w:jc w:val="both"/>
        <w:rPr>
          <w:rFonts w:ascii="Times New Roman" w:eastAsia="Times New Roman" w:hAnsi="Times New Roman" w:cs="Times New Roman"/>
          <w:b/>
          <w:bCs/>
          <w:sz w:val="24"/>
          <w:szCs w:val="24"/>
        </w:rPr>
      </w:pPr>
    </w:p>
    <w:p w:rsidR="005B38F0" w:rsidRPr="00D85619" w:rsidRDefault="005B38F0">
      <w:pPr>
        <w:jc w:val="both"/>
        <w:rPr>
          <w:rFonts w:ascii="Times New Roman" w:eastAsia="Times New Roman" w:hAnsi="Times New Roman" w:cs="Times New Roman"/>
          <w:b/>
          <w:bCs/>
          <w:sz w:val="24"/>
          <w:szCs w:val="24"/>
        </w:rPr>
      </w:pPr>
    </w:p>
    <w:p w:rsidR="00BA301D" w:rsidRPr="00D85619" w:rsidRDefault="00BA301D">
      <w:pPr>
        <w:jc w:val="both"/>
        <w:rPr>
          <w:rFonts w:ascii="Times New Roman" w:eastAsia="Times New Roman" w:hAnsi="Times New Roman" w:cs="Times New Roman"/>
          <w:b/>
          <w:bCs/>
          <w:sz w:val="24"/>
          <w:szCs w:val="24"/>
        </w:rPr>
      </w:pPr>
    </w:p>
    <w:p w:rsidR="00BA301D" w:rsidRPr="00D85619" w:rsidRDefault="00BA301D">
      <w:pPr>
        <w:jc w:val="both"/>
        <w:rPr>
          <w:rFonts w:ascii="Times New Roman" w:eastAsia="Times New Roman" w:hAnsi="Times New Roman" w:cs="Times New Roman"/>
          <w:b/>
          <w:bCs/>
          <w:sz w:val="24"/>
          <w:szCs w:val="24"/>
        </w:rPr>
      </w:pPr>
    </w:p>
    <w:p w:rsidR="00BA301D" w:rsidRPr="00D85619" w:rsidRDefault="00BD5ECF">
      <w:pPr>
        <w:jc w:val="both"/>
        <w:rPr>
          <w:rFonts w:ascii="Times New Roman" w:eastAsia="Times New Roman" w:hAnsi="Times New Roman" w:cs="Times New Roman"/>
          <w:b/>
          <w:bCs/>
          <w:sz w:val="24"/>
          <w:szCs w:val="24"/>
        </w:rPr>
      </w:pPr>
      <w:r w:rsidRPr="00D85619">
        <w:rPr>
          <w:rFonts w:ascii="Times New Roman" w:hAnsi="Times New Roman"/>
          <w:b/>
          <w:bCs/>
          <w:sz w:val="24"/>
          <w:szCs w:val="24"/>
        </w:rPr>
        <w:t>TESTEMUNHAS:</w:t>
      </w:r>
    </w:p>
    <w:p w:rsidR="00BA301D" w:rsidRPr="00D85619" w:rsidRDefault="00BA301D">
      <w:pPr>
        <w:rPr>
          <w:rFonts w:ascii="Times New Roman" w:eastAsia="Times New Roman" w:hAnsi="Times New Roman" w:cs="Times New Roman"/>
          <w:b/>
          <w:bCs/>
          <w:sz w:val="24"/>
          <w:szCs w:val="24"/>
        </w:rPr>
      </w:pPr>
    </w:p>
    <w:p w:rsidR="00BA301D" w:rsidRPr="00D85619" w:rsidRDefault="00BA301D">
      <w:pPr>
        <w:rPr>
          <w:rFonts w:ascii="Times New Roman" w:eastAsia="Times New Roman" w:hAnsi="Times New Roman" w:cs="Times New Roman"/>
          <w:b/>
          <w:bCs/>
          <w:sz w:val="24"/>
          <w:szCs w:val="24"/>
        </w:rPr>
      </w:pPr>
    </w:p>
    <w:p w:rsidR="00BA301D" w:rsidRPr="00D85619" w:rsidRDefault="00BD5ECF">
      <w:pPr>
        <w:jc w:val="left"/>
        <w:rPr>
          <w:rFonts w:ascii="Times New Roman" w:eastAsia="Times New Roman" w:hAnsi="Times New Roman" w:cs="Times New Roman"/>
          <w:b/>
          <w:bCs/>
          <w:sz w:val="24"/>
          <w:szCs w:val="24"/>
        </w:rPr>
      </w:pPr>
      <w:r w:rsidRPr="00D85619">
        <w:rPr>
          <w:rFonts w:ascii="Times New Roman" w:hAnsi="Times New Roman"/>
          <w:b/>
          <w:bCs/>
          <w:sz w:val="24"/>
          <w:szCs w:val="24"/>
        </w:rPr>
        <w:t xml:space="preserve">__________________________________________/__________________________________ </w:t>
      </w:r>
    </w:p>
    <w:p w:rsidR="00BA301D" w:rsidRPr="00D85619" w:rsidRDefault="00BD5ECF">
      <w:pPr>
        <w:jc w:val="left"/>
        <w:rPr>
          <w:rFonts w:ascii="Times New Roman" w:eastAsia="Times New Roman" w:hAnsi="Times New Roman" w:cs="Times New Roman"/>
          <w:sz w:val="24"/>
          <w:szCs w:val="24"/>
        </w:rPr>
      </w:pPr>
      <w:r w:rsidRPr="00D85619">
        <w:rPr>
          <w:rFonts w:ascii="Times New Roman" w:hAnsi="Times New Roman"/>
          <w:sz w:val="24"/>
          <w:szCs w:val="24"/>
        </w:rPr>
        <w:t>Nome:                                                                         Nome:</w:t>
      </w:r>
    </w:p>
    <w:p w:rsidR="00BA301D" w:rsidRPr="00D85619" w:rsidRDefault="00BD5ECF">
      <w:pPr>
        <w:jc w:val="left"/>
        <w:rPr>
          <w:rFonts w:ascii="Times New Roman" w:eastAsia="Times New Roman" w:hAnsi="Times New Roman" w:cs="Times New Roman"/>
          <w:sz w:val="24"/>
          <w:szCs w:val="24"/>
        </w:rPr>
      </w:pPr>
      <w:r w:rsidRPr="00D85619">
        <w:rPr>
          <w:rFonts w:ascii="Times New Roman" w:hAnsi="Times New Roman"/>
          <w:sz w:val="24"/>
          <w:szCs w:val="24"/>
        </w:rPr>
        <w:t>R.G.:                                                                           R.G.:</w:t>
      </w:r>
    </w:p>
    <w:p w:rsidR="00BA301D" w:rsidRPr="00D85619" w:rsidRDefault="00BD5ECF">
      <w:pPr>
        <w:jc w:val="left"/>
        <w:rPr>
          <w:rFonts w:ascii="Times New Roman" w:eastAsia="Times New Roman" w:hAnsi="Times New Roman" w:cs="Times New Roman"/>
          <w:b/>
          <w:bCs/>
          <w:sz w:val="24"/>
          <w:szCs w:val="24"/>
        </w:rPr>
      </w:pPr>
      <w:r w:rsidRPr="00D85619">
        <w:rPr>
          <w:rFonts w:ascii="Times New Roman" w:hAnsi="Times New Roman"/>
          <w:sz w:val="24"/>
          <w:szCs w:val="24"/>
        </w:rPr>
        <w:t>CPF</w:t>
      </w:r>
      <w:proofErr w:type="gramStart"/>
      <w:r w:rsidRPr="00D85619">
        <w:rPr>
          <w:rFonts w:ascii="Times New Roman" w:hAnsi="Times New Roman"/>
          <w:sz w:val="24"/>
          <w:szCs w:val="24"/>
        </w:rPr>
        <w:t>.:</w:t>
      </w:r>
      <w:proofErr w:type="gramEnd"/>
      <w:r w:rsidRPr="00D85619">
        <w:rPr>
          <w:rFonts w:ascii="Times New Roman" w:hAnsi="Times New Roman"/>
          <w:sz w:val="24"/>
          <w:szCs w:val="24"/>
        </w:rPr>
        <w:t xml:space="preserve">                                                                          CPF.:</w:t>
      </w:r>
    </w:p>
    <w:p w:rsidR="00BA301D" w:rsidRPr="00D85619" w:rsidRDefault="00BA301D">
      <w:pPr>
        <w:rPr>
          <w:rFonts w:ascii="Times New Roman" w:eastAsia="Times New Roman" w:hAnsi="Times New Roman" w:cs="Times New Roman"/>
          <w:b/>
          <w:bCs/>
          <w:sz w:val="24"/>
          <w:szCs w:val="24"/>
          <w:u w:val="single"/>
        </w:rPr>
      </w:pPr>
    </w:p>
    <w:p w:rsidR="00BA301D" w:rsidRPr="00D85619" w:rsidRDefault="00BA301D">
      <w:pPr>
        <w:rPr>
          <w:rFonts w:ascii="Times New Roman" w:eastAsia="Times New Roman" w:hAnsi="Times New Roman" w:cs="Times New Roman"/>
          <w:b/>
          <w:bCs/>
          <w:sz w:val="24"/>
          <w:szCs w:val="24"/>
          <w:u w:val="single"/>
        </w:rPr>
      </w:pPr>
    </w:p>
    <w:p w:rsidR="00BA301D" w:rsidRPr="00D85619" w:rsidRDefault="00BA301D">
      <w:pPr>
        <w:rPr>
          <w:rFonts w:ascii="Times New Roman" w:eastAsia="Times New Roman" w:hAnsi="Times New Roman" w:cs="Times New Roman"/>
          <w:b/>
          <w:bCs/>
          <w:sz w:val="24"/>
          <w:szCs w:val="24"/>
          <w:u w:val="single"/>
        </w:rPr>
      </w:pPr>
    </w:p>
    <w:p w:rsidR="00BA301D" w:rsidRPr="00D85619" w:rsidRDefault="00BA301D">
      <w:pPr>
        <w:rPr>
          <w:rFonts w:ascii="Times New Roman" w:eastAsia="Times New Roman" w:hAnsi="Times New Roman" w:cs="Times New Roman"/>
          <w:b/>
          <w:bCs/>
          <w:sz w:val="24"/>
          <w:szCs w:val="24"/>
          <w:u w:val="single"/>
        </w:rPr>
      </w:pPr>
    </w:p>
    <w:p w:rsidR="00BA301D" w:rsidRPr="00D85619" w:rsidRDefault="00BA301D">
      <w:pPr>
        <w:rPr>
          <w:sz w:val="24"/>
          <w:szCs w:val="24"/>
        </w:rPr>
      </w:pPr>
    </w:p>
    <w:sectPr w:rsidR="00BA301D" w:rsidRPr="00D85619" w:rsidSect="005B38F0">
      <w:headerReference w:type="default" r:id="rId8"/>
      <w:footerReference w:type="default" r:id="rId9"/>
      <w:pgSz w:w="12240" w:h="15840"/>
      <w:pgMar w:top="2268" w:right="1134" w:bottom="1418" w:left="1701" w:header="720" w:footer="505" w:gutter="0"/>
      <w:cols w:space="720"/>
      <w:formProt w:val="0"/>
      <w:bidi/>
      <w:docGrid w:linePitch="240" w:charSpace="6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E6A" w:rsidRDefault="00FB1E6A">
      <w:r>
        <w:separator/>
      </w:r>
    </w:p>
  </w:endnote>
  <w:endnote w:type="continuationSeparator" w:id="0">
    <w:p w:rsidR="00FB1E6A" w:rsidRDefault="00FB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Helvetica Neu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01D" w:rsidRDefault="00BD5ECF">
    <w:pPr>
      <w:pStyle w:val="Rodap"/>
      <w:jc w:val="right"/>
    </w:pPr>
    <w:r>
      <w:fldChar w:fldCharType="begin"/>
    </w:r>
    <w:r>
      <w:instrText>PAGE</w:instrText>
    </w:r>
    <w:r>
      <w:fldChar w:fldCharType="separate"/>
    </w:r>
    <w:r w:rsidR="00E97A57">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E6A" w:rsidRDefault="00FB1E6A">
      <w:r>
        <w:separator/>
      </w:r>
    </w:p>
  </w:footnote>
  <w:footnote w:type="continuationSeparator" w:id="0">
    <w:p w:rsidR="00FB1E6A" w:rsidRDefault="00FB1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01D" w:rsidRDefault="00BA301D">
    <w:pPr>
      <w:pStyle w:val="CabealhoeRodap"/>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B3858"/>
    <w:multiLevelType w:val="multilevel"/>
    <w:tmpl w:val="6BD68054"/>
    <w:lvl w:ilvl="0">
      <w:start w:val="1"/>
      <w:numFmt w:val="lowerLetter"/>
      <w:lvlText w:val="%1)"/>
      <w:lvlJc w:val="left"/>
      <w:pPr>
        <w:tabs>
          <w:tab w:val="num" w:pos="708"/>
        </w:tabs>
        <w:ind w:left="720" w:hanging="360"/>
      </w:pPr>
      <w:rPr>
        <w:rFonts w:ascii="Times New Roman" w:hAnsi="Times New Roman"/>
        <w:caps w:val="0"/>
        <w:smallCaps w:val="0"/>
        <w:strike w:val="0"/>
        <w:dstrike w:val="0"/>
        <w:outline w:val="0"/>
        <w:emboss w:val="0"/>
        <w:imprint w:val="0"/>
        <w:spacing w:val="0"/>
        <w:w w:val="100"/>
        <w:position w:val="0"/>
        <w:sz w:val="24"/>
        <w:vertAlign w:val="baseline"/>
      </w:rPr>
    </w:lvl>
    <w:lvl w:ilvl="1">
      <w:start w:val="1"/>
      <w:numFmt w:val="lowerLetter"/>
      <w:lvlText w:val="%2."/>
      <w:lvlJc w:val="left"/>
      <w:pPr>
        <w:tabs>
          <w:tab w:val="num" w:pos="1416"/>
        </w:tabs>
        <w:ind w:left="1428" w:hanging="348"/>
      </w:pPr>
      <w:rPr>
        <w:caps w:val="0"/>
        <w:smallCaps w:val="0"/>
        <w:strike w:val="0"/>
        <w:dstrike w:val="0"/>
        <w:outline w:val="0"/>
        <w:emboss w:val="0"/>
        <w:imprint w:val="0"/>
        <w:spacing w:val="0"/>
        <w:w w:val="100"/>
        <w:position w:val="0"/>
        <w:sz w:val="24"/>
        <w:vertAlign w:val="baseline"/>
      </w:rPr>
    </w:lvl>
    <w:lvl w:ilvl="2">
      <w:start w:val="1"/>
      <w:numFmt w:val="lowerRoman"/>
      <w:lvlText w:val="%3."/>
      <w:lvlJc w:val="left"/>
      <w:pPr>
        <w:tabs>
          <w:tab w:val="num" w:pos="2124"/>
        </w:tabs>
        <w:ind w:left="2136" w:hanging="276"/>
      </w:pPr>
      <w:rPr>
        <w:caps w:val="0"/>
        <w:smallCaps w:val="0"/>
        <w:strike w:val="0"/>
        <w:dstrike w:val="0"/>
        <w:outline w:val="0"/>
        <w:emboss w:val="0"/>
        <w:imprint w:val="0"/>
        <w:spacing w:val="0"/>
        <w:w w:val="100"/>
        <w:position w:val="0"/>
        <w:sz w:val="24"/>
        <w:vertAlign w:val="baseline"/>
      </w:rPr>
    </w:lvl>
    <w:lvl w:ilvl="3">
      <w:start w:val="1"/>
      <w:numFmt w:val="decimal"/>
      <w:lvlText w:val="%4."/>
      <w:lvlJc w:val="left"/>
      <w:pPr>
        <w:tabs>
          <w:tab w:val="num" w:pos="2832"/>
        </w:tabs>
        <w:ind w:left="2844" w:hanging="324"/>
      </w:pPr>
      <w:rPr>
        <w:caps w:val="0"/>
        <w:smallCaps w:val="0"/>
        <w:strike w:val="0"/>
        <w:dstrike w:val="0"/>
        <w:outline w:val="0"/>
        <w:emboss w:val="0"/>
        <w:imprint w:val="0"/>
        <w:spacing w:val="0"/>
        <w:w w:val="100"/>
        <w:position w:val="0"/>
        <w:sz w:val="24"/>
        <w:vertAlign w:val="baseline"/>
      </w:rPr>
    </w:lvl>
    <w:lvl w:ilvl="4">
      <w:start w:val="1"/>
      <w:numFmt w:val="lowerLetter"/>
      <w:lvlText w:val="%5."/>
      <w:lvlJc w:val="left"/>
      <w:pPr>
        <w:tabs>
          <w:tab w:val="num" w:pos="3540"/>
        </w:tabs>
        <w:ind w:left="3552" w:hanging="312"/>
      </w:pPr>
      <w:rPr>
        <w:caps w:val="0"/>
        <w:smallCaps w:val="0"/>
        <w:strike w:val="0"/>
        <w:dstrike w:val="0"/>
        <w:outline w:val="0"/>
        <w:emboss w:val="0"/>
        <w:imprint w:val="0"/>
        <w:spacing w:val="0"/>
        <w:w w:val="100"/>
        <w:position w:val="0"/>
        <w:sz w:val="24"/>
        <w:vertAlign w:val="baseline"/>
      </w:rPr>
    </w:lvl>
    <w:lvl w:ilvl="5">
      <w:start w:val="1"/>
      <w:numFmt w:val="lowerRoman"/>
      <w:lvlText w:val="%6."/>
      <w:lvlJc w:val="left"/>
      <w:pPr>
        <w:tabs>
          <w:tab w:val="num" w:pos="4248"/>
        </w:tabs>
        <w:ind w:left="4260" w:hanging="240"/>
      </w:pPr>
      <w:rPr>
        <w:caps w:val="0"/>
        <w:smallCaps w:val="0"/>
        <w:strike w:val="0"/>
        <w:dstrike w:val="0"/>
        <w:outline w:val="0"/>
        <w:emboss w:val="0"/>
        <w:imprint w:val="0"/>
        <w:spacing w:val="0"/>
        <w:w w:val="100"/>
        <w:position w:val="0"/>
        <w:sz w:val="24"/>
        <w:vertAlign w:val="baseline"/>
      </w:rPr>
    </w:lvl>
    <w:lvl w:ilvl="6">
      <w:start w:val="1"/>
      <w:numFmt w:val="decimal"/>
      <w:lvlText w:val="%7."/>
      <w:lvlJc w:val="left"/>
      <w:pPr>
        <w:tabs>
          <w:tab w:val="num" w:pos="4956"/>
        </w:tabs>
        <w:ind w:left="4968" w:hanging="288"/>
      </w:pPr>
      <w:rPr>
        <w:caps w:val="0"/>
        <w:smallCaps w:val="0"/>
        <w:strike w:val="0"/>
        <w:dstrike w:val="0"/>
        <w:outline w:val="0"/>
        <w:emboss w:val="0"/>
        <w:imprint w:val="0"/>
        <w:spacing w:val="0"/>
        <w:w w:val="100"/>
        <w:position w:val="0"/>
        <w:sz w:val="24"/>
        <w:vertAlign w:val="baseline"/>
      </w:rPr>
    </w:lvl>
    <w:lvl w:ilvl="7">
      <w:start w:val="1"/>
      <w:numFmt w:val="lowerLetter"/>
      <w:lvlText w:val="%8."/>
      <w:lvlJc w:val="left"/>
      <w:pPr>
        <w:tabs>
          <w:tab w:val="num" w:pos="5664"/>
        </w:tabs>
        <w:ind w:left="5676" w:hanging="276"/>
      </w:pPr>
      <w:rPr>
        <w:caps w:val="0"/>
        <w:smallCaps w:val="0"/>
        <w:strike w:val="0"/>
        <w:dstrike w:val="0"/>
        <w:outline w:val="0"/>
        <w:emboss w:val="0"/>
        <w:imprint w:val="0"/>
        <w:spacing w:val="0"/>
        <w:w w:val="100"/>
        <w:position w:val="0"/>
        <w:sz w:val="24"/>
        <w:vertAlign w:val="baseline"/>
      </w:rPr>
    </w:lvl>
    <w:lvl w:ilvl="8">
      <w:start w:val="1"/>
      <w:numFmt w:val="lowerRoman"/>
      <w:lvlText w:val="%9."/>
      <w:lvlJc w:val="left"/>
      <w:pPr>
        <w:tabs>
          <w:tab w:val="num" w:pos="6372"/>
        </w:tabs>
        <w:ind w:left="6384" w:hanging="204"/>
      </w:pPr>
      <w:rPr>
        <w:caps w:val="0"/>
        <w:smallCaps w:val="0"/>
        <w:strike w:val="0"/>
        <w:dstrike w:val="0"/>
        <w:outline w:val="0"/>
        <w:emboss w:val="0"/>
        <w:imprint w:val="0"/>
        <w:spacing w:val="0"/>
        <w:w w:val="100"/>
        <w:position w:val="0"/>
        <w:sz w:val="24"/>
        <w:vertAlign w:val="baseline"/>
      </w:rPr>
    </w:lvl>
  </w:abstractNum>
  <w:abstractNum w:abstractNumId="1">
    <w:nsid w:val="5A745442"/>
    <w:multiLevelType w:val="multilevel"/>
    <w:tmpl w:val="79CAC0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A301D"/>
    <w:rsid w:val="00050C10"/>
    <w:rsid w:val="001D07CC"/>
    <w:rsid w:val="001E7AEF"/>
    <w:rsid w:val="003D5B4A"/>
    <w:rsid w:val="004F29C2"/>
    <w:rsid w:val="00543C47"/>
    <w:rsid w:val="005A435E"/>
    <w:rsid w:val="005B38F0"/>
    <w:rsid w:val="00790DE2"/>
    <w:rsid w:val="00906FAB"/>
    <w:rsid w:val="009635B2"/>
    <w:rsid w:val="00A21622"/>
    <w:rsid w:val="00AD194D"/>
    <w:rsid w:val="00AE5D92"/>
    <w:rsid w:val="00AF6916"/>
    <w:rsid w:val="00B24231"/>
    <w:rsid w:val="00BA0664"/>
    <w:rsid w:val="00BA301D"/>
    <w:rsid w:val="00BD5ECF"/>
    <w:rsid w:val="00C53C9F"/>
    <w:rsid w:val="00CB3780"/>
    <w:rsid w:val="00D85619"/>
    <w:rsid w:val="00E91A30"/>
    <w:rsid w:val="00E97A57"/>
    <w:rsid w:val="00F25316"/>
    <w:rsid w:val="00F92939"/>
    <w:rsid w:val="00FB1E6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color w:val="00000A"/>
        <w:sz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Next/>
      <w:jc w:val="center"/>
    </w:pPr>
    <w:rPr>
      <w:rFonts w:ascii="Arial" w:hAnsi="Arial" w:cs="Arial Unicode MS"/>
      <w:color w:val="000000"/>
      <w:sz w:val="18"/>
      <w:szCs w:val="18"/>
      <w:u w:color="000000"/>
      <w:lang w:val="pt-PT" w:eastAsia="en-US" w:bidi="ar-SA"/>
    </w:rPr>
  </w:style>
  <w:style w:type="paragraph" w:styleId="Ttulo2">
    <w:name w:val="heading 2"/>
    <w:basedOn w:val="Ttulo"/>
    <w:qFormat/>
    <w:pPr>
      <w:spacing w:before="0" w:after="0"/>
      <w:outlineLvl w:val="1"/>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rPr>
      <w:u w:val="single" w:color="00000A"/>
    </w:rPr>
  </w:style>
  <w:style w:type="character" w:customStyle="1" w:styleId="ListLabel1">
    <w:name w:val="ListLabel 1"/>
    <w:qFormat/>
    <w:rPr>
      <w:caps w:val="0"/>
      <w:smallCaps w:val="0"/>
      <w:strike w:val="0"/>
      <w:dstrike w:val="0"/>
      <w:outline w:val="0"/>
      <w:emboss w:val="0"/>
      <w:imprint w:val="0"/>
      <w:spacing w:val="0"/>
      <w:w w:val="100"/>
      <w:position w:val="0"/>
      <w:sz w:val="24"/>
      <w:vertAlign w:val="baseline"/>
    </w:rPr>
  </w:style>
  <w:style w:type="character" w:customStyle="1" w:styleId="ListLabel2">
    <w:name w:val="ListLabel 2"/>
    <w:qFormat/>
    <w:rPr>
      <w:caps w:val="0"/>
      <w:smallCaps w:val="0"/>
      <w:strike w:val="0"/>
      <w:dstrike w:val="0"/>
      <w:outline w:val="0"/>
      <w:emboss w:val="0"/>
      <w:imprint w:val="0"/>
      <w:spacing w:val="0"/>
      <w:w w:val="100"/>
      <w:position w:val="0"/>
      <w:sz w:val="24"/>
      <w:vertAlign w:val="baseline"/>
    </w:rPr>
  </w:style>
  <w:style w:type="character" w:customStyle="1" w:styleId="ListLabel3">
    <w:name w:val="ListLabel 3"/>
    <w:qFormat/>
    <w:rPr>
      <w:caps w:val="0"/>
      <w:smallCaps w:val="0"/>
      <w:strike w:val="0"/>
      <w:dstrike w:val="0"/>
      <w:outline w:val="0"/>
      <w:emboss w:val="0"/>
      <w:imprint w:val="0"/>
      <w:spacing w:val="0"/>
      <w:w w:val="100"/>
      <w:position w:val="0"/>
      <w:sz w:val="24"/>
      <w:vertAlign w:val="baseline"/>
    </w:rPr>
  </w:style>
  <w:style w:type="character" w:customStyle="1" w:styleId="ListLabel4">
    <w:name w:val="ListLabel 4"/>
    <w:qFormat/>
    <w:rPr>
      <w:caps w:val="0"/>
      <w:smallCaps w:val="0"/>
      <w:strike w:val="0"/>
      <w:dstrike w:val="0"/>
      <w:outline w:val="0"/>
      <w:emboss w:val="0"/>
      <w:imprint w:val="0"/>
      <w:spacing w:val="0"/>
      <w:w w:val="100"/>
      <w:position w:val="0"/>
      <w:sz w:val="24"/>
      <w:vertAlign w:val="baseline"/>
    </w:rPr>
  </w:style>
  <w:style w:type="character" w:customStyle="1" w:styleId="ListLabel5">
    <w:name w:val="ListLabel 5"/>
    <w:qFormat/>
    <w:rPr>
      <w:caps w:val="0"/>
      <w:smallCaps w:val="0"/>
      <w:strike w:val="0"/>
      <w:dstrike w:val="0"/>
      <w:outline w:val="0"/>
      <w:emboss w:val="0"/>
      <w:imprint w:val="0"/>
      <w:spacing w:val="0"/>
      <w:w w:val="100"/>
      <w:position w:val="0"/>
      <w:sz w:val="24"/>
      <w:vertAlign w:val="baseline"/>
    </w:rPr>
  </w:style>
  <w:style w:type="character" w:customStyle="1" w:styleId="ListLabel6">
    <w:name w:val="ListLabel 6"/>
    <w:qFormat/>
    <w:rPr>
      <w:caps w:val="0"/>
      <w:smallCaps w:val="0"/>
      <w:strike w:val="0"/>
      <w:dstrike w:val="0"/>
      <w:outline w:val="0"/>
      <w:emboss w:val="0"/>
      <w:imprint w:val="0"/>
      <w:spacing w:val="0"/>
      <w:w w:val="100"/>
      <w:position w:val="0"/>
      <w:sz w:val="24"/>
      <w:vertAlign w:val="baseline"/>
    </w:rPr>
  </w:style>
  <w:style w:type="character" w:customStyle="1" w:styleId="ListLabel7">
    <w:name w:val="ListLabel 7"/>
    <w:qFormat/>
    <w:rPr>
      <w:caps w:val="0"/>
      <w:smallCaps w:val="0"/>
      <w:strike w:val="0"/>
      <w:dstrike w:val="0"/>
      <w:outline w:val="0"/>
      <w:emboss w:val="0"/>
      <w:imprint w:val="0"/>
      <w:spacing w:val="0"/>
      <w:w w:val="100"/>
      <w:position w:val="0"/>
      <w:sz w:val="24"/>
      <w:vertAlign w:val="baseline"/>
    </w:rPr>
  </w:style>
  <w:style w:type="character" w:customStyle="1" w:styleId="ListLabel8">
    <w:name w:val="ListLabel 8"/>
    <w:qFormat/>
    <w:rPr>
      <w:caps w:val="0"/>
      <w:smallCaps w:val="0"/>
      <w:strike w:val="0"/>
      <w:dstrike w:val="0"/>
      <w:outline w:val="0"/>
      <w:emboss w:val="0"/>
      <w:imprint w:val="0"/>
      <w:spacing w:val="0"/>
      <w:w w:val="100"/>
      <w:position w:val="0"/>
      <w:sz w:val="24"/>
      <w:vertAlign w:val="baseline"/>
    </w:rPr>
  </w:style>
  <w:style w:type="character" w:customStyle="1" w:styleId="ListLabel9">
    <w:name w:val="ListLabel 9"/>
    <w:qFormat/>
    <w:rPr>
      <w:caps w:val="0"/>
      <w:smallCaps w:val="0"/>
      <w:strike w:val="0"/>
      <w:dstrike w:val="0"/>
      <w:outline w:val="0"/>
      <w:emboss w:val="0"/>
      <w:imprint w:val="0"/>
      <w:spacing w:val="0"/>
      <w:w w:val="100"/>
      <w:position w:val="0"/>
      <w:sz w:val="24"/>
      <w:vertAlign w:val="baseline"/>
    </w:rPr>
  </w:style>
  <w:style w:type="character" w:customStyle="1" w:styleId="ListLabel10">
    <w:name w:val="ListLabel 10"/>
    <w:qFormat/>
    <w:rPr>
      <w:rFonts w:ascii="Times New Roman" w:hAnsi="Times New Roman"/>
      <w:caps w:val="0"/>
      <w:smallCaps w:val="0"/>
      <w:strike w:val="0"/>
      <w:dstrike w:val="0"/>
      <w:outline w:val="0"/>
      <w:emboss w:val="0"/>
      <w:imprint w:val="0"/>
      <w:spacing w:val="0"/>
      <w:w w:val="100"/>
      <w:position w:val="0"/>
      <w:sz w:val="24"/>
      <w:vertAlign w:val="baseline"/>
    </w:rPr>
  </w:style>
  <w:style w:type="character" w:customStyle="1" w:styleId="ListLabel11">
    <w:name w:val="ListLabel 11"/>
    <w:qFormat/>
    <w:rPr>
      <w:caps w:val="0"/>
      <w:smallCaps w:val="0"/>
      <w:strike w:val="0"/>
      <w:dstrike w:val="0"/>
      <w:outline w:val="0"/>
      <w:emboss w:val="0"/>
      <w:imprint w:val="0"/>
      <w:spacing w:val="0"/>
      <w:w w:val="100"/>
      <w:position w:val="0"/>
      <w:sz w:val="24"/>
      <w:vertAlign w:val="baseline"/>
    </w:rPr>
  </w:style>
  <w:style w:type="character" w:customStyle="1" w:styleId="ListLabel12">
    <w:name w:val="ListLabel 12"/>
    <w:qFormat/>
    <w:rPr>
      <w:caps w:val="0"/>
      <w:smallCaps w:val="0"/>
      <w:strike w:val="0"/>
      <w:dstrike w:val="0"/>
      <w:outline w:val="0"/>
      <w:emboss w:val="0"/>
      <w:imprint w:val="0"/>
      <w:spacing w:val="0"/>
      <w:w w:val="100"/>
      <w:position w:val="0"/>
      <w:sz w:val="24"/>
      <w:vertAlign w:val="baseline"/>
    </w:rPr>
  </w:style>
  <w:style w:type="character" w:customStyle="1" w:styleId="ListLabel13">
    <w:name w:val="ListLabel 13"/>
    <w:qFormat/>
    <w:rPr>
      <w:caps w:val="0"/>
      <w:smallCaps w:val="0"/>
      <w:strike w:val="0"/>
      <w:dstrike w:val="0"/>
      <w:outline w:val="0"/>
      <w:emboss w:val="0"/>
      <w:imprint w:val="0"/>
      <w:spacing w:val="0"/>
      <w:w w:val="100"/>
      <w:position w:val="0"/>
      <w:sz w:val="24"/>
      <w:vertAlign w:val="baseline"/>
    </w:rPr>
  </w:style>
  <w:style w:type="character" w:customStyle="1" w:styleId="ListLabel14">
    <w:name w:val="ListLabel 14"/>
    <w:qFormat/>
    <w:rPr>
      <w:caps w:val="0"/>
      <w:smallCaps w:val="0"/>
      <w:strike w:val="0"/>
      <w:dstrike w:val="0"/>
      <w:outline w:val="0"/>
      <w:emboss w:val="0"/>
      <w:imprint w:val="0"/>
      <w:spacing w:val="0"/>
      <w:w w:val="100"/>
      <w:position w:val="0"/>
      <w:sz w:val="24"/>
      <w:vertAlign w:val="baseline"/>
    </w:rPr>
  </w:style>
  <w:style w:type="character" w:customStyle="1" w:styleId="ListLabel15">
    <w:name w:val="ListLabel 15"/>
    <w:qFormat/>
    <w:rPr>
      <w:caps w:val="0"/>
      <w:smallCaps w:val="0"/>
      <w:strike w:val="0"/>
      <w:dstrike w:val="0"/>
      <w:outline w:val="0"/>
      <w:emboss w:val="0"/>
      <w:imprint w:val="0"/>
      <w:spacing w:val="0"/>
      <w:w w:val="100"/>
      <w:position w:val="0"/>
      <w:sz w:val="24"/>
      <w:vertAlign w:val="baseline"/>
    </w:rPr>
  </w:style>
  <w:style w:type="character" w:customStyle="1" w:styleId="ListLabel16">
    <w:name w:val="ListLabel 16"/>
    <w:qFormat/>
    <w:rPr>
      <w:caps w:val="0"/>
      <w:smallCaps w:val="0"/>
      <w:strike w:val="0"/>
      <w:dstrike w:val="0"/>
      <w:outline w:val="0"/>
      <w:emboss w:val="0"/>
      <w:imprint w:val="0"/>
      <w:spacing w:val="0"/>
      <w:w w:val="100"/>
      <w:position w:val="0"/>
      <w:sz w:val="24"/>
      <w:vertAlign w:val="baseline"/>
    </w:rPr>
  </w:style>
  <w:style w:type="character" w:customStyle="1" w:styleId="ListLabel17">
    <w:name w:val="ListLabel 17"/>
    <w:qFormat/>
    <w:rPr>
      <w:caps w:val="0"/>
      <w:smallCaps w:val="0"/>
      <w:strike w:val="0"/>
      <w:dstrike w:val="0"/>
      <w:outline w:val="0"/>
      <w:emboss w:val="0"/>
      <w:imprint w:val="0"/>
      <w:spacing w:val="0"/>
      <w:w w:val="100"/>
      <w:position w:val="0"/>
      <w:sz w:val="24"/>
      <w:vertAlign w:val="baseline"/>
    </w:rPr>
  </w:style>
  <w:style w:type="character" w:customStyle="1" w:styleId="ListLabel18">
    <w:name w:val="ListLabel 18"/>
    <w:qFormat/>
    <w:rPr>
      <w:caps w:val="0"/>
      <w:smallCaps w:val="0"/>
      <w:strike w:val="0"/>
      <w:dstrike w:val="0"/>
      <w:outline w:val="0"/>
      <w:emboss w:val="0"/>
      <w:imprint w:val="0"/>
      <w:spacing w:val="0"/>
      <w:w w:val="100"/>
      <w:position w:val="0"/>
      <w:sz w:val="24"/>
      <w:vertAlign w:val="baseline"/>
    </w:rPr>
  </w:style>
  <w:style w:type="paragraph" w:styleId="Ttulo">
    <w:name w:val="Title"/>
    <w:basedOn w:val="Normal"/>
    <w:next w:val="Corpodetexto"/>
    <w:qFormat/>
    <w:pPr>
      <w:spacing w:before="240" w:after="120"/>
    </w:pPr>
    <w:rPr>
      <w:rFonts w:ascii="Liberation Sans" w:hAnsi="Liberation Sans"/>
      <w:sz w:val="28"/>
      <w:szCs w:val="28"/>
    </w:rPr>
  </w:style>
  <w:style w:type="paragraph" w:styleId="Corpodetexto">
    <w:name w:val="Body Text"/>
    <w:basedOn w:val="Normal"/>
    <w:pPr>
      <w:spacing w:after="120"/>
    </w:pPr>
  </w:style>
  <w:style w:type="paragraph" w:styleId="Lista">
    <w:name w:val="List"/>
    <w:basedOn w:val="Corpodetexto"/>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customStyle="1" w:styleId="CabealhoeRodap">
    <w:name w:val="Cabeçalho e Rodapé"/>
    <w:qFormat/>
    <w:pPr>
      <w:keepNext/>
      <w:tabs>
        <w:tab w:val="right" w:pos="9020"/>
      </w:tabs>
    </w:pPr>
    <w:rPr>
      <w:rFonts w:ascii="Helvetica Neue" w:hAnsi="Helvetica Neue" w:cs="Arial Unicode MS"/>
      <w:color w:val="000000"/>
      <w:szCs w:val="24"/>
      <w:u w:color="00000A"/>
    </w:rPr>
  </w:style>
  <w:style w:type="paragraph" w:styleId="Rodap">
    <w:name w:val="footer"/>
    <w:basedOn w:val="Normal"/>
    <w:pPr>
      <w:tabs>
        <w:tab w:val="center" w:pos="4252"/>
        <w:tab w:val="right" w:pos="8504"/>
      </w:tabs>
    </w:pPr>
  </w:style>
  <w:style w:type="paragraph" w:styleId="Corpodetexto2">
    <w:name w:val="Body Text 2"/>
    <w:qFormat/>
    <w:pPr>
      <w:keepNext/>
      <w:spacing w:after="120" w:line="480" w:lineRule="auto"/>
    </w:pPr>
    <w:rPr>
      <w:rFonts w:cs="Arial Unicode MS"/>
      <w:color w:val="000000"/>
      <w:szCs w:val="24"/>
      <w:u w:color="000000"/>
    </w:rPr>
  </w:style>
  <w:style w:type="paragraph" w:styleId="Cabealho">
    <w:name w:val="header"/>
    <w:basedOn w:val="Normal"/>
  </w:style>
  <w:style w:type="numbering" w:customStyle="1" w:styleId="EstiloImportado1">
    <w:name w:val="Estilo Importado 1"/>
    <w:qFormat/>
  </w:style>
  <w:style w:type="table" w:customStyle="1" w:styleId="TableNormal">
    <w:name w:val="Table Normal"/>
    <w:tblPr>
      <w:tblInd w:w="0" w:type="dxa"/>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9635B2"/>
    <w:rPr>
      <w:rFonts w:ascii="Tahoma" w:hAnsi="Tahoma" w:cs="Tahoma"/>
      <w:sz w:val="16"/>
      <w:szCs w:val="16"/>
    </w:rPr>
  </w:style>
  <w:style w:type="character" w:customStyle="1" w:styleId="TextodebaloChar">
    <w:name w:val="Texto de balão Char"/>
    <w:basedOn w:val="Fontepargpadro"/>
    <w:link w:val="Textodebalo"/>
    <w:uiPriority w:val="99"/>
    <w:semiHidden/>
    <w:rsid w:val="009635B2"/>
    <w:rPr>
      <w:rFonts w:ascii="Tahoma" w:hAnsi="Tahoma" w:cs="Tahoma"/>
      <w:color w:val="000000"/>
      <w:sz w:val="16"/>
      <w:szCs w:val="16"/>
      <w:u w:color="000000"/>
      <w:lang w:val="pt-PT"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color w:val="00000A"/>
        <w:sz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Next/>
      <w:jc w:val="center"/>
    </w:pPr>
    <w:rPr>
      <w:rFonts w:ascii="Arial" w:hAnsi="Arial" w:cs="Arial Unicode MS"/>
      <w:color w:val="000000"/>
      <w:sz w:val="18"/>
      <w:szCs w:val="18"/>
      <w:u w:color="000000"/>
      <w:lang w:val="pt-PT" w:eastAsia="en-US" w:bidi="ar-SA"/>
    </w:rPr>
  </w:style>
  <w:style w:type="paragraph" w:styleId="Ttulo2">
    <w:name w:val="heading 2"/>
    <w:basedOn w:val="Ttulo"/>
    <w:qFormat/>
    <w:pPr>
      <w:spacing w:before="0" w:after="0"/>
      <w:outlineLvl w:val="1"/>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rPr>
      <w:u w:val="single" w:color="00000A"/>
    </w:rPr>
  </w:style>
  <w:style w:type="character" w:customStyle="1" w:styleId="ListLabel1">
    <w:name w:val="ListLabel 1"/>
    <w:qFormat/>
    <w:rPr>
      <w:caps w:val="0"/>
      <w:smallCaps w:val="0"/>
      <w:strike w:val="0"/>
      <w:dstrike w:val="0"/>
      <w:outline w:val="0"/>
      <w:emboss w:val="0"/>
      <w:imprint w:val="0"/>
      <w:spacing w:val="0"/>
      <w:w w:val="100"/>
      <w:position w:val="0"/>
      <w:sz w:val="24"/>
      <w:vertAlign w:val="baseline"/>
    </w:rPr>
  </w:style>
  <w:style w:type="character" w:customStyle="1" w:styleId="ListLabel2">
    <w:name w:val="ListLabel 2"/>
    <w:qFormat/>
    <w:rPr>
      <w:caps w:val="0"/>
      <w:smallCaps w:val="0"/>
      <w:strike w:val="0"/>
      <w:dstrike w:val="0"/>
      <w:outline w:val="0"/>
      <w:emboss w:val="0"/>
      <w:imprint w:val="0"/>
      <w:spacing w:val="0"/>
      <w:w w:val="100"/>
      <w:position w:val="0"/>
      <w:sz w:val="24"/>
      <w:vertAlign w:val="baseline"/>
    </w:rPr>
  </w:style>
  <w:style w:type="character" w:customStyle="1" w:styleId="ListLabel3">
    <w:name w:val="ListLabel 3"/>
    <w:qFormat/>
    <w:rPr>
      <w:caps w:val="0"/>
      <w:smallCaps w:val="0"/>
      <w:strike w:val="0"/>
      <w:dstrike w:val="0"/>
      <w:outline w:val="0"/>
      <w:emboss w:val="0"/>
      <w:imprint w:val="0"/>
      <w:spacing w:val="0"/>
      <w:w w:val="100"/>
      <w:position w:val="0"/>
      <w:sz w:val="24"/>
      <w:vertAlign w:val="baseline"/>
    </w:rPr>
  </w:style>
  <w:style w:type="character" w:customStyle="1" w:styleId="ListLabel4">
    <w:name w:val="ListLabel 4"/>
    <w:qFormat/>
    <w:rPr>
      <w:caps w:val="0"/>
      <w:smallCaps w:val="0"/>
      <w:strike w:val="0"/>
      <w:dstrike w:val="0"/>
      <w:outline w:val="0"/>
      <w:emboss w:val="0"/>
      <w:imprint w:val="0"/>
      <w:spacing w:val="0"/>
      <w:w w:val="100"/>
      <w:position w:val="0"/>
      <w:sz w:val="24"/>
      <w:vertAlign w:val="baseline"/>
    </w:rPr>
  </w:style>
  <w:style w:type="character" w:customStyle="1" w:styleId="ListLabel5">
    <w:name w:val="ListLabel 5"/>
    <w:qFormat/>
    <w:rPr>
      <w:caps w:val="0"/>
      <w:smallCaps w:val="0"/>
      <w:strike w:val="0"/>
      <w:dstrike w:val="0"/>
      <w:outline w:val="0"/>
      <w:emboss w:val="0"/>
      <w:imprint w:val="0"/>
      <w:spacing w:val="0"/>
      <w:w w:val="100"/>
      <w:position w:val="0"/>
      <w:sz w:val="24"/>
      <w:vertAlign w:val="baseline"/>
    </w:rPr>
  </w:style>
  <w:style w:type="character" w:customStyle="1" w:styleId="ListLabel6">
    <w:name w:val="ListLabel 6"/>
    <w:qFormat/>
    <w:rPr>
      <w:caps w:val="0"/>
      <w:smallCaps w:val="0"/>
      <w:strike w:val="0"/>
      <w:dstrike w:val="0"/>
      <w:outline w:val="0"/>
      <w:emboss w:val="0"/>
      <w:imprint w:val="0"/>
      <w:spacing w:val="0"/>
      <w:w w:val="100"/>
      <w:position w:val="0"/>
      <w:sz w:val="24"/>
      <w:vertAlign w:val="baseline"/>
    </w:rPr>
  </w:style>
  <w:style w:type="character" w:customStyle="1" w:styleId="ListLabel7">
    <w:name w:val="ListLabel 7"/>
    <w:qFormat/>
    <w:rPr>
      <w:caps w:val="0"/>
      <w:smallCaps w:val="0"/>
      <w:strike w:val="0"/>
      <w:dstrike w:val="0"/>
      <w:outline w:val="0"/>
      <w:emboss w:val="0"/>
      <w:imprint w:val="0"/>
      <w:spacing w:val="0"/>
      <w:w w:val="100"/>
      <w:position w:val="0"/>
      <w:sz w:val="24"/>
      <w:vertAlign w:val="baseline"/>
    </w:rPr>
  </w:style>
  <w:style w:type="character" w:customStyle="1" w:styleId="ListLabel8">
    <w:name w:val="ListLabel 8"/>
    <w:qFormat/>
    <w:rPr>
      <w:caps w:val="0"/>
      <w:smallCaps w:val="0"/>
      <w:strike w:val="0"/>
      <w:dstrike w:val="0"/>
      <w:outline w:val="0"/>
      <w:emboss w:val="0"/>
      <w:imprint w:val="0"/>
      <w:spacing w:val="0"/>
      <w:w w:val="100"/>
      <w:position w:val="0"/>
      <w:sz w:val="24"/>
      <w:vertAlign w:val="baseline"/>
    </w:rPr>
  </w:style>
  <w:style w:type="character" w:customStyle="1" w:styleId="ListLabel9">
    <w:name w:val="ListLabel 9"/>
    <w:qFormat/>
    <w:rPr>
      <w:caps w:val="0"/>
      <w:smallCaps w:val="0"/>
      <w:strike w:val="0"/>
      <w:dstrike w:val="0"/>
      <w:outline w:val="0"/>
      <w:emboss w:val="0"/>
      <w:imprint w:val="0"/>
      <w:spacing w:val="0"/>
      <w:w w:val="100"/>
      <w:position w:val="0"/>
      <w:sz w:val="24"/>
      <w:vertAlign w:val="baseline"/>
    </w:rPr>
  </w:style>
  <w:style w:type="character" w:customStyle="1" w:styleId="ListLabel10">
    <w:name w:val="ListLabel 10"/>
    <w:qFormat/>
    <w:rPr>
      <w:rFonts w:ascii="Times New Roman" w:hAnsi="Times New Roman"/>
      <w:caps w:val="0"/>
      <w:smallCaps w:val="0"/>
      <w:strike w:val="0"/>
      <w:dstrike w:val="0"/>
      <w:outline w:val="0"/>
      <w:emboss w:val="0"/>
      <w:imprint w:val="0"/>
      <w:spacing w:val="0"/>
      <w:w w:val="100"/>
      <w:position w:val="0"/>
      <w:sz w:val="24"/>
      <w:vertAlign w:val="baseline"/>
    </w:rPr>
  </w:style>
  <w:style w:type="character" w:customStyle="1" w:styleId="ListLabel11">
    <w:name w:val="ListLabel 11"/>
    <w:qFormat/>
    <w:rPr>
      <w:caps w:val="0"/>
      <w:smallCaps w:val="0"/>
      <w:strike w:val="0"/>
      <w:dstrike w:val="0"/>
      <w:outline w:val="0"/>
      <w:emboss w:val="0"/>
      <w:imprint w:val="0"/>
      <w:spacing w:val="0"/>
      <w:w w:val="100"/>
      <w:position w:val="0"/>
      <w:sz w:val="24"/>
      <w:vertAlign w:val="baseline"/>
    </w:rPr>
  </w:style>
  <w:style w:type="character" w:customStyle="1" w:styleId="ListLabel12">
    <w:name w:val="ListLabel 12"/>
    <w:qFormat/>
    <w:rPr>
      <w:caps w:val="0"/>
      <w:smallCaps w:val="0"/>
      <w:strike w:val="0"/>
      <w:dstrike w:val="0"/>
      <w:outline w:val="0"/>
      <w:emboss w:val="0"/>
      <w:imprint w:val="0"/>
      <w:spacing w:val="0"/>
      <w:w w:val="100"/>
      <w:position w:val="0"/>
      <w:sz w:val="24"/>
      <w:vertAlign w:val="baseline"/>
    </w:rPr>
  </w:style>
  <w:style w:type="character" w:customStyle="1" w:styleId="ListLabel13">
    <w:name w:val="ListLabel 13"/>
    <w:qFormat/>
    <w:rPr>
      <w:caps w:val="0"/>
      <w:smallCaps w:val="0"/>
      <w:strike w:val="0"/>
      <w:dstrike w:val="0"/>
      <w:outline w:val="0"/>
      <w:emboss w:val="0"/>
      <w:imprint w:val="0"/>
      <w:spacing w:val="0"/>
      <w:w w:val="100"/>
      <w:position w:val="0"/>
      <w:sz w:val="24"/>
      <w:vertAlign w:val="baseline"/>
    </w:rPr>
  </w:style>
  <w:style w:type="character" w:customStyle="1" w:styleId="ListLabel14">
    <w:name w:val="ListLabel 14"/>
    <w:qFormat/>
    <w:rPr>
      <w:caps w:val="0"/>
      <w:smallCaps w:val="0"/>
      <w:strike w:val="0"/>
      <w:dstrike w:val="0"/>
      <w:outline w:val="0"/>
      <w:emboss w:val="0"/>
      <w:imprint w:val="0"/>
      <w:spacing w:val="0"/>
      <w:w w:val="100"/>
      <w:position w:val="0"/>
      <w:sz w:val="24"/>
      <w:vertAlign w:val="baseline"/>
    </w:rPr>
  </w:style>
  <w:style w:type="character" w:customStyle="1" w:styleId="ListLabel15">
    <w:name w:val="ListLabel 15"/>
    <w:qFormat/>
    <w:rPr>
      <w:caps w:val="0"/>
      <w:smallCaps w:val="0"/>
      <w:strike w:val="0"/>
      <w:dstrike w:val="0"/>
      <w:outline w:val="0"/>
      <w:emboss w:val="0"/>
      <w:imprint w:val="0"/>
      <w:spacing w:val="0"/>
      <w:w w:val="100"/>
      <w:position w:val="0"/>
      <w:sz w:val="24"/>
      <w:vertAlign w:val="baseline"/>
    </w:rPr>
  </w:style>
  <w:style w:type="character" w:customStyle="1" w:styleId="ListLabel16">
    <w:name w:val="ListLabel 16"/>
    <w:qFormat/>
    <w:rPr>
      <w:caps w:val="0"/>
      <w:smallCaps w:val="0"/>
      <w:strike w:val="0"/>
      <w:dstrike w:val="0"/>
      <w:outline w:val="0"/>
      <w:emboss w:val="0"/>
      <w:imprint w:val="0"/>
      <w:spacing w:val="0"/>
      <w:w w:val="100"/>
      <w:position w:val="0"/>
      <w:sz w:val="24"/>
      <w:vertAlign w:val="baseline"/>
    </w:rPr>
  </w:style>
  <w:style w:type="character" w:customStyle="1" w:styleId="ListLabel17">
    <w:name w:val="ListLabel 17"/>
    <w:qFormat/>
    <w:rPr>
      <w:caps w:val="0"/>
      <w:smallCaps w:val="0"/>
      <w:strike w:val="0"/>
      <w:dstrike w:val="0"/>
      <w:outline w:val="0"/>
      <w:emboss w:val="0"/>
      <w:imprint w:val="0"/>
      <w:spacing w:val="0"/>
      <w:w w:val="100"/>
      <w:position w:val="0"/>
      <w:sz w:val="24"/>
      <w:vertAlign w:val="baseline"/>
    </w:rPr>
  </w:style>
  <w:style w:type="character" w:customStyle="1" w:styleId="ListLabel18">
    <w:name w:val="ListLabel 18"/>
    <w:qFormat/>
    <w:rPr>
      <w:caps w:val="0"/>
      <w:smallCaps w:val="0"/>
      <w:strike w:val="0"/>
      <w:dstrike w:val="0"/>
      <w:outline w:val="0"/>
      <w:emboss w:val="0"/>
      <w:imprint w:val="0"/>
      <w:spacing w:val="0"/>
      <w:w w:val="100"/>
      <w:position w:val="0"/>
      <w:sz w:val="24"/>
      <w:vertAlign w:val="baseline"/>
    </w:rPr>
  </w:style>
  <w:style w:type="paragraph" w:styleId="Ttulo">
    <w:name w:val="Title"/>
    <w:basedOn w:val="Normal"/>
    <w:next w:val="Corpodetexto"/>
    <w:qFormat/>
    <w:pPr>
      <w:spacing w:before="240" w:after="120"/>
    </w:pPr>
    <w:rPr>
      <w:rFonts w:ascii="Liberation Sans" w:hAnsi="Liberation Sans"/>
      <w:sz w:val="28"/>
      <w:szCs w:val="28"/>
    </w:rPr>
  </w:style>
  <w:style w:type="paragraph" w:styleId="Corpodetexto">
    <w:name w:val="Body Text"/>
    <w:basedOn w:val="Normal"/>
    <w:pPr>
      <w:spacing w:after="120"/>
    </w:pPr>
  </w:style>
  <w:style w:type="paragraph" w:styleId="Lista">
    <w:name w:val="List"/>
    <w:basedOn w:val="Corpodetexto"/>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customStyle="1" w:styleId="CabealhoeRodap">
    <w:name w:val="Cabeçalho e Rodapé"/>
    <w:qFormat/>
    <w:pPr>
      <w:keepNext/>
      <w:tabs>
        <w:tab w:val="right" w:pos="9020"/>
      </w:tabs>
    </w:pPr>
    <w:rPr>
      <w:rFonts w:ascii="Helvetica Neue" w:hAnsi="Helvetica Neue" w:cs="Arial Unicode MS"/>
      <w:color w:val="000000"/>
      <w:szCs w:val="24"/>
      <w:u w:color="00000A"/>
    </w:rPr>
  </w:style>
  <w:style w:type="paragraph" w:styleId="Rodap">
    <w:name w:val="footer"/>
    <w:basedOn w:val="Normal"/>
    <w:pPr>
      <w:tabs>
        <w:tab w:val="center" w:pos="4252"/>
        <w:tab w:val="right" w:pos="8504"/>
      </w:tabs>
    </w:pPr>
  </w:style>
  <w:style w:type="paragraph" w:styleId="Corpodetexto2">
    <w:name w:val="Body Text 2"/>
    <w:qFormat/>
    <w:pPr>
      <w:keepNext/>
      <w:spacing w:after="120" w:line="480" w:lineRule="auto"/>
    </w:pPr>
    <w:rPr>
      <w:rFonts w:cs="Arial Unicode MS"/>
      <w:color w:val="000000"/>
      <w:szCs w:val="24"/>
      <w:u w:color="000000"/>
    </w:rPr>
  </w:style>
  <w:style w:type="paragraph" w:styleId="Cabealho">
    <w:name w:val="header"/>
    <w:basedOn w:val="Normal"/>
  </w:style>
  <w:style w:type="numbering" w:customStyle="1" w:styleId="EstiloImportado1">
    <w:name w:val="Estilo Importado 1"/>
    <w:qFormat/>
  </w:style>
  <w:style w:type="table" w:customStyle="1" w:styleId="TableNormal">
    <w:name w:val="Table Normal"/>
    <w:tblPr>
      <w:tblInd w:w="0" w:type="dxa"/>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9635B2"/>
    <w:rPr>
      <w:rFonts w:ascii="Tahoma" w:hAnsi="Tahoma" w:cs="Tahoma"/>
      <w:sz w:val="16"/>
      <w:szCs w:val="16"/>
    </w:rPr>
  </w:style>
  <w:style w:type="character" w:customStyle="1" w:styleId="TextodebaloChar">
    <w:name w:val="Texto de balão Char"/>
    <w:basedOn w:val="Fontepargpadro"/>
    <w:link w:val="Textodebalo"/>
    <w:uiPriority w:val="99"/>
    <w:semiHidden/>
    <w:rsid w:val="009635B2"/>
    <w:rPr>
      <w:rFonts w:ascii="Tahoma" w:hAnsi="Tahoma" w:cs="Tahoma"/>
      <w:color w:val="000000"/>
      <w:sz w:val="16"/>
      <w:szCs w:val="16"/>
      <w:u w:color="000000"/>
      <w:lang w:val="pt-P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Pages>
  <Words>2068</Words>
  <Characters>11172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4</cp:revision>
  <cp:lastPrinted>2019-01-25T13:11:00Z</cp:lastPrinted>
  <dcterms:created xsi:type="dcterms:W3CDTF">2020-02-12T17:02:00Z</dcterms:created>
  <dcterms:modified xsi:type="dcterms:W3CDTF">2020-02-12T18:48:00Z</dcterms:modified>
  <dc:language>pt-BR</dc:language>
</cp:coreProperties>
</file>